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750C2" w14:textId="77777777" w:rsidR="00246E57" w:rsidRPr="005C41A3" w:rsidRDefault="00246E57" w:rsidP="00445692">
      <w:pPr>
        <w:widowControl w:val="0"/>
        <w:rPr>
          <w:szCs w:val="24"/>
        </w:rPr>
      </w:pPr>
      <w:r w:rsidRPr="005C41A3">
        <w:rPr>
          <w:szCs w:val="24"/>
        </w:rPr>
        <w:fldChar w:fldCharType="begin"/>
      </w:r>
      <w:r w:rsidRPr="005C41A3">
        <w:rPr>
          <w:szCs w:val="24"/>
        </w:rPr>
        <w:instrText xml:space="preserve"> SEQ CHAPTER \h \r 1</w:instrText>
      </w:r>
      <w:r w:rsidRPr="005C41A3">
        <w:rPr>
          <w:szCs w:val="24"/>
        </w:rPr>
        <w:fldChar w:fldCharType="end"/>
      </w:r>
      <w:r w:rsidRPr="005C41A3">
        <w:rPr>
          <w:b/>
          <w:szCs w:val="24"/>
        </w:rPr>
        <w:tab/>
      </w:r>
      <w:r w:rsidRPr="005C41A3">
        <w:rPr>
          <w:b/>
          <w:szCs w:val="24"/>
        </w:rPr>
        <w:tab/>
      </w:r>
      <w:r w:rsidRPr="005C41A3">
        <w:rPr>
          <w:b/>
          <w:szCs w:val="24"/>
        </w:rPr>
        <w:tab/>
      </w:r>
      <w:r w:rsidRPr="005C41A3">
        <w:rPr>
          <w:b/>
          <w:szCs w:val="24"/>
        </w:rPr>
        <w:tab/>
      </w:r>
      <w:r w:rsidRPr="005C41A3">
        <w:rPr>
          <w:b/>
          <w:szCs w:val="24"/>
        </w:rPr>
        <w:tab/>
      </w:r>
      <w:r w:rsidRPr="005C41A3">
        <w:rPr>
          <w:b/>
          <w:szCs w:val="24"/>
        </w:rPr>
        <w:tab/>
      </w:r>
      <w:r w:rsidRPr="005C41A3">
        <w:rPr>
          <w:b/>
          <w:szCs w:val="24"/>
        </w:rPr>
        <w:tab/>
      </w:r>
      <w:r w:rsidRPr="005C41A3">
        <w:rPr>
          <w:szCs w:val="24"/>
        </w:rPr>
        <w:t xml:space="preserve">IN </w:t>
      </w:r>
      <w:r w:rsidR="00445692" w:rsidRPr="005C41A3">
        <w:rPr>
          <w:szCs w:val="24"/>
        </w:rPr>
        <w:t>THE CIRCUIT</w:t>
      </w:r>
      <w:r w:rsidRPr="005C41A3">
        <w:rPr>
          <w:szCs w:val="24"/>
        </w:rPr>
        <w:t xml:space="preserve"> COURT, FOURTH</w:t>
      </w:r>
    </w:p>
    <w:p w14:paraId="6ED1EEE7" w14:textId="77777777" w:rsidR="00246E57" w:rsidRPr="005C41A3" w:rsidRDefault="00246E57" w:rsidP="00445692">
      <w:pPr>
        <w:widowControl w:val="0"/>
        <w:rPr>
          <w:szCs w:val="24"/>
        </w:rPr>
      </w:pP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  <w:t xml:space="preserve">JUDICIAL CIRCUIT, IN AND FOR     </w:t>
      </w:r>
    </w:p>
    <w:p w14:paraId="06C6F840" w14:textId="77777777" w:rsidR="00246E57" w:rsidRPr="005C41A3" w:rsidRDefault="00246E57" w:rsidP="00445692">
      <w:pPr>
        <w:widowControl w:val="0"/>
        <w:rPr>
          <w:szCs w:val="24"/>
        </w:rPr>
      </w:pP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="00844061">
        <w:rPr>
          <w:szCs w:val="24"/>
        </w:rPr>
        <w:t>NASSAU</w:t>
      </w:r>
      <w:r w:rsidRPr="005C41A3">
        <w:rPr>
          <w:szCs w:val="24"/>
        </w:rPr>
        <w:t xml:space="preserve"> COUNTY, FLORIDA                   </w:t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  <w:t xml:space="preserve"> </w:t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  <w:t xml:space="preserve">           </w:t>
      </w:r>
      <w:r w:rsidR="001D7302" w:rsidRPr="005C41A3">
        <w:rPr>
          <w:szCs w:val="24"/>
        </w:rPr>
        <w:tab/>
      </w:r>
      <w:r w:rsidR="001D7302" w:rsidRPr="005C41A3">
        <w:rPr>
          <w:szCs w:val="24"/>
        </w:rPr>
        <w:tab/>
      </w:r>
      <w:r w:rsidRPr="005C41A3">
        <w:rPr>
          <w:szCs w:val="24"/>
        </w:rPr>
        <w:t xml:space="preserve">CASE NO: </w:t>
      </w:r>
      <w:r w:rsidR="00C27B6B">
        <w:rPr>
          <w:szCs w:val="24"/>
        </w:rPr>
        <w:t xml:space="preserve"> </w:t>
      </w:r>
    </w:p>
    <w:p w14:paraId="1A2E6B1F" w14:textId="77777777" w:rsidR="00246E57" w:rsidRPr="005C41A3" w:rsidRDefault="00246E57" w:rsidP="00445692">
      <w:pPr>
        <w:widowControl w:val="0"/>
        <w:ind w:left="5040" w:hanging="5040"/>
        <w:rPr>
          <w:szCs w:val="24"/>
        </w:rPr>
      </w:pPr>
      <w:r w:rsidRPr="005C41A3">
        <w:rPr>
          <w:szCs w:val="24"/>
        </w:rPr>
        <w:t xml:space="preserve">                      </w:t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</w:r>
      <w:r w:rsidRPr="005C41A3">
        <w:rPr>
          <w:szCs w:val="24"/>
        </w:rPr>
        <w:tab/>
        <w:t xml:space="preserve">    </w:t>
      </w:r>
      <w:r w:rsidRPr="005C41A3">
        <w:rPr>
          <w:szCs w:val="24"/>
        </w:rPr>
        <w:tab/>
        <w:t xml:space="preserve">DIVISION: </w:t>
      </w:r>
      <w:r w:rsidR="00CF35B5">
        <w:rPr>
          <w:szCs w:val="24"/>
        </w:rPr>
        <w:t xml:space="preserve"> </w:t>
      </w:r>
    </w:p>
    <w:p w14:paraId="01D03CC3" w14:textId="77777777" w:rsidR="00246E57" w:rsidRPr="005C41A3" w:rsidRDefault="00246E57">
      <w:pPr>
        <w:widowControl w:val="0"/>
        <w:jc w:val="both"/>
        <w:rPr>
          <w:szCs w:val="24"/>
        </w:rPr>
      </w:pPr>
      <w:r w:rsidRPr="005C41A3">
        <w:rPr>
          <w:szCs w:val="24"/>
        </w:rPr>
        <w:t xml:space="preserve">IN RE:  The </w:t>
      </w:r>
      <w:r w:rsidR="00C27B6B">
        <w:rPr>
          <w:szCs w:val="24"/>
        </w:rPr>
        <w:t xml:space="preserve">Marriage/Matter of </w:t>
      </w:r>
    </w:p>
    <w:p w14:paraId="2CB7B6AB" w14:textId="77777777" w:rsidR="00445692" w:rsidRPr="00C27B6B" w:rsidRDefault="00C27B6B">
      <w:pPr>
        <w:widowControl w:val="0"/>
        <w:jc w:val="both"/>
        <w:rPr>
          <w:szCs w:val="24"/>
        </w:rPr>
      </w:pPr>
      <w:r>
        <w:rPr>
          <w:b/>
          <w:szCs w:val="24"/>
        </w:rPr>
        <w:t>_____________________________</w:t>
      </w:r>
      <w:r w:rsidR="004D0D73" w:rsidRPr="005C41A3">
        <w:rPr>
          <w:b/>
          <w:szCs w:val="24"/>
        </w:rPr>
        <w:t xml:space="preserve">, </w:t>
      </w:r>
      <w:r w:rsidRPr="00C27B6B">
        <w:rPr>
          <w:szCs w:val="24"/>
        </w:rPr>
        <w:t>Petitioner</w:t>
      </w:r>
      <w:r w:rsidR="00445692" w:rsidRPr="00C27B6B">
        <w:rPr>
          <w:szCs w:val="24"/>
        </w:rPr>
        <w:t>,</w:t>
      </w:r>
    </w:p>
    <w:p w14:paraId="1EE78FF3" w14:textId="77777777" w:rsidR="00246E57" w:rsidRPr="005C41A3" w:rsidRDefault="00246E57">
      <w:pPr>
        <w:widowControl w:val="0"/>
        <w:jc w:val="both"/>
        <w:rPr>
          <w:szCs w:val="24"/>
        </w:rPr>
      </w:pPr>
      <w:r w:rsidRPr="005C41A3">
        <w:rPr>
          <w:szCs w:val="24"/>
        </w:rPr>
        <w:t>and</w:t>
      </w:r>
    </w:p>
    <w:p w14:paraId="348A0EE2" w14:textId="77777777" w:rsidR="00246E57" w:rsidRPr="005C41A3" w:rsidRDefault="00C27B6B" w:rsidP="004D0D73">
      <w:pPr>
        <w:widowControl w:val="0"/>
        <w:pBdr>
          <w:bottom w:val="single" w:sz="12" w:space="1" w:color="auto"/>
        </w:pBdr>
        <w:spacing w:after="120"/>
        <w:jc w:val="both"/>
        <w:rPr>
          <w:szCs w:val="24"/>
        </w:rPr>
      </w:pPr>
      <w:r>
        <w:rPr>
          <w:b/>
          <w:szCs w:val="24"/>
        </w:rPr>
        <w:t>_____________________________</w:t>
      </w:r>
      <w:r w:rsidR="00246E57" w:rsidRPr="005C41A3">
        <w:rPr>
          <w:b/>
          <w:szCs w:val="24"/>
        </w:rPr>
        <w:t xml:space="preserve">, </w:t>
      </w:r>
      <w:r>
        <w:rPr>
          <w:szCs w:val="24"/>
        </w:rPr>
        <w:t>Respondent</w:t>
      </w:r>
      <w:r w:rsidR="00246E57" w:rsidRPr="005C41A3">
        <w:rPr>
          <w:szCs w:val="24"/>
        </w:rPr>
        <w:t>.</w:t>
      </w:r>
    </w:p>
    <w:p w14:paraId="2F69B105" w14:textId="77777777" w:rsidR="00246E57" w:rsidRPr="005C41A3" w:rsidRDefault="00C976A1" w:rsidP="004D0D73">
      <w:pPr>
        <w:widowControl w:val="0"/>
        <w:spacing w:after="100" w:afterAutospacing="1"/>
        <w:jc w:val="center"/>
        <w:rPr>
          <w:szCs w:val="24"/>
        </w:rPr>
      </w:pPr>
      <w:r w:rsidRPr="005C41A3">
        <w:rPr>
          <w:b/>
          <w:szCs w:val="24"/>
          <w:u w:val="single"/>
        </w:rPr>
        <w:t>ORDER</w:t>
      </w:r>
      <w:r w:rsidR="00246E57" w:rsidRPr="005C41A3">
        <w:rPr>
          <w:b/>
          <w:szCs w:val="24"/>
          <w:u w:val="single"/>
        </w:rPr>
        <w:t xml:space="preserve"> REQUIRING </w:t>
      </w:r>
      <w:r w:rsidR="00C30370" w:rsidRPr="005C41A3">
        <w:rPr>
          <w:b/>
          <w:szCs w:val="24"/>
          <w:u w:val="single"/>
        </w:rPr>
        <w:t>COMPLETION OF PARENTING COURSE</w:t>
      </w:r>
    </w:p>
    <w:p w14:paraId="04B8DA25" w14:textId="77777777" w:rsidR="002E6F7F" w:rsidRPr="005C41A3" w:rsidRDefault="00246E57" w:rsidP="004D0D73">
      <w:pPr>
        <w:widowControl w:val="0"/>
        <w:spacing w:after="100" w:afterAutospacing="1"/>
        <w:jc w:val="both"/>
        <w:rPr>
          <w:szCs w:val="24"/>
        </w:rPr>
      </w:pPr>
      <w:r w:rsidRPr="005C41A3">
        <w:rPr>
          <w:szCs w:val="24"/>
        </w:rPr>
        <w:tab/>
      </w:r>
      <w:r w:rsidRPr="005C41A3">
        <w:rPr>
          <w:b/>
          <w:szCs w:val="24"/>
        </w:rPr>
        <w:t>THIS CAUSE</w:t>
      </w:r>
      <w:r w:rsidRPr="005C41A3">
        <w:rPr>
          <w:szCs w:val="24"/>
        </w:rPr>
        <w:t xml:space="preserve"> came on for final hearing on </w:t>
      </w:r>
      <w:r w:rsidR="00C27B6B">
        <w:rPr>
          <w:szCs w:val="24"/>
        </w:rPr>
        <w:t>______________</w:t>
      </w:r>
      <w:r w:rsidR="002E6F7F" w:rsidRPr="005C41A3">
        <w:rPr>
          <w:szCs w:val="24"/>
        </w:rPr>
        <w:t>. Administrative orders issued in the Fourth Judicial Circuit (Duval, Clay, and Nassau Counties) by the Chief Judge require that parents who are parties to a dissolution of marriage action or a paternity action shall complete a four-hour parenting course, such as the Putting Children First in Divorce Course (formally Children First in Divorce) offered by Hope Haven (http://www.hope-haven.org/divorce-counseling/), or a similar qualified program. Parties are further required to file the Certificate of Completion in the Court file before the entry of a Final Judgment in both dissolution of marriage actions and paternity actions</w:t>
      </w:r>
      <w:r w:rsidR="006F0B67" w:rsidRPr="005C41A3">
        <w:rPr>
          <w:szCs w:val="24"/>
        </w:rPr>
        <w:t xml:space="preserve">. The Court has reviewed the parties’ court file and finds that </w:t>
      </w:r>
      <w:r w:rsidR="00C27B6B">
        <w:rPr>
          <w:szCs w:val="24"/>
        </w:rPr>
        <w:t>______________</w:t>
      </w:r>
      <w:r w:rsidR="006F0B67" w:rsidRPr="005C41A3">
        <w:rPr>
          <w:szCs w:val="24"/>
        </w:rPr>
        <w:t>, has not completed this requirement. Therefore, it is</w:t>
      </w:r>
    </w:p>
    <w:p w14:paraId="4295824D" w14:textId="77777777" w:rsidR="00246E57" w:rsidRPr="005C41A3" w:rsidRDefault="00246E57" w:rsidP="004D0D73">
      <w:pPr>
        <w:widowControl w:val="0"/>
        <w:spacing w:after="100" w:afterAutospacing="1"/>
        <w:jc w:val="both"/>
        <w:rPr>
          <w:b/>
          <w:szCs w:val="24"/>
        </w:rPr>
      </w:pPr>
      <w:r w:rsidRPr="005C41A3">
        <w:rPr>
          <w:szCs w:val="24"/>
        </w:rPr>
        <w:tab/>
      </w:r>
      <w:r w:rsidRPr="005C41A3">
        <w:rPr>
          <w:b/>
          <w:szCs w:val="24"/>
        </w:rPr>
        <w:t>ORDERED:</w:t>
      </w:r>
    </w:p>
    <w:p w14:paraId="7CB49B09" w14:textId="77777777" w:rsidR="00246E57" w:rsidRPr="005C41A3" w:rsidRDefault="00246E57" w:rsidP="004D0D73">
      <w:pPr>
        <w:widowControl w:val="0"/>
        <w:spacing w:after="100" w:afterAutospacing="1"/>
        <w:jc w:val="both"/>
        <w:rPr>
          <w:szCs w:val="24"/>
        </w:rPr>
      </w:pPr>
      <w:r w:rsidRPr="005C41A3">
        <w:rPr>
          <w:b/>
          <w:szCs w:val="24"/>
        </w:rPr>
        <w:tab/>
      </w:r>
      <w:r w:rsidRPr="005C41A3">
        <w:rPr>
          <w:szCs w:val="24"/>
        </w:rPr>
        <w:t>1.</w:t>
      </w:r>
      <w:r w:rsidRPr="005C41A3">
        <w:rPr>
          <w:szCs w:val="24"/>
        </w:rPr>
        <w:tab/>
        <w:t xml:space="preserve">The </w:t>
      </w:r>
      <w:r w:rsidR="00C27B6B">
        <w:rPr>
          <w:szCs w:val="24"/>
        </w:rPr>
        <w:t>______________</w:t>
      </w:r>
      <w:r w:rsidR="006F0B67" w:rsidRPr="005C41A3">
        <w:rPr>
          <w:szCs w:val="24"/>
        </w:rPr>
        <w:t>, shall</w:t>
      </w:r>
      <w:r w:rsidR="006C09C2" w:rsidRPr="005C41A3">
        <w:rPr>
          <w:szCs w:val="24"/>
        </w:rPr>
        <w:t>,</w:t>
      </w:r>
      <w:r w:rsidRPr="005C41A3">
        <w:rPr>
          <w:szCs w:val="24"/>
        </w:rPr>
        <w:t xml:space="preserve"> within thirty (30) days from the date of this Order, </w:t>
      </w:r>
      <w:r w:rsidR="006C09C2" w:rsidRPr="005C41A3">
        <w:rPr>
          <w:szCs w:val="24"/>
        </w:rPr>
        <w:t>complete a four-hour parenting course, such as the Putting Children First in Divorce Course (formally Children First in Divorce) offered by Hope Haven (</w:t>
      </w:r>
      <w:hyperlink r:id="rId8" w:history="1">
        <w:r w:rsidR="006C09C2" w:rsidRPr="005C41A3">
          <w:rPr>
            <w:rStyle w:val="Hyperlink"/>
            <w:szCs w:val="24"/>
          </w:rPr>
          <w:t>http://www.hope-haven.org/divorce-counseling/</w:t>
        </w:r>
      </w:hyperlink>
      <w:r w:rsidR="006C09C2" w:rsidRPr="005C41A3">
        <w:rPr>
          <w:szCs w:val="24"/>
        </w:rPr>
        <w:t xml:space="preserve">), 4600 Beach Boulevard, Jacksonville, Florida, 32207, (904) 346-5100, or a similar qualified program. </w:t>
      </w:r>
      <w:r w:rsidRPr="005C41A3">
        <w:rPr>
          <w:szCs w:val="24"/>
        </w:rPr>
        <w:t xml:space="preserve">  </w:t>
      </w:r>
      <w:r w:rsidR="00AB47F2" w:rsidRPr="00B368A2">
        <w:rPr>
          <w:szCs w:val="24"/>
        </w:rPr>
        <w:t xml:space="preserve">In Nassau County, two of the approved providers of the similar qualified program, </w:t>
      </w:r>
      <w:r w:rsidR="00AB47F2">
        <w:rPr>
          <w:szCs w:val="24"/>
        </w:rPr>
        <w:t xml:space="preserve">the </w:t>
      </w:r>
      <w:r w:rsidR="00AB47F2" w:rsidRPr="00B368A2">
        <w:rPr>
          <w:szCs w:val="24"/>
        </w:rPr>
        <w:t>Parent Education and Family Stabilization course, are Clearview Concepts a</w:t>
      </w:r>
      <w:r w:rsidR="00AB47F2">
        <w:rPr>
          <w:szCs w:val="24"/>
        </w:rPr>
        <w:t>nd McPherson Counseling Services, Inc.</w:t>
      </w:r>
      <w:r w:rsidR="00AB47F2" w:rsidRPr="00B368A2">
        <w:rPr>
          <w:szCs w:val="24"/>
        </w:rPr>
        <w:t xml:space="preserve"> Clearview Concepts is located at 1411 S. 14</w:t>
      </w:r>
      <w:r w:rsidR="00AB47F2" w:rsidRPr="00B368A2">
        <w:rPr>
          <w:szCs w:val="24"/>
          <w:vertAlign w:val="superscript"/>
        </w:rPr>
        <w:t>th</w:t>
      </w:r>
      <w:r w:rsidR="00AB47F2" w:rsidRPr="00B368A2">
        <w:rPr>
          <w:szCs w:val="24"/>
        </w:rPr>
        <w:t xml:space="preserve"> St., Fernandina Beach, Florida 32097, and may be contacted at 9</w:t>
      </w:r>
      <w:r w:rsidR="00AB47F2">
        <w:rPr>
          <w:szCs w:val="24"/>
        </w:rPr>
        <w:t xml:space="preserve">04-335-0333. McPherson Counseling Services, Inc., </w:t>
      </w:r>
      <w:r w:rsidR="00AB47F2" w:rsidRPr="00B368A2">
        <w:rPr>
          <w:szCs w:val="24"/>
        </w:rPr>
        <w:t>is located at 850310 US HWY 17, Yulee, Florida 32097, and may be contacted at 904-548-0160.</w:t>
      </w:r>
    </w:p>
    <w:p w14:paraId="37ACAB05" w14:textId="77777777" w:rsidR="00246E57" w:rsidRPr="005C41A3" w:rsidRDefault="00246E57" w:rsidP="004D0D73">
      <w:pPr>
        <w:widowControl w:val="0"/>
        <w:spacing w:after="100" w:afterAutospacing="1"/>
        <w:jc w:val="both"/>
        <w:rPr>
          <w:szCs w:val="24"/>
        </w:rPr>
      </w:pPr>
      <w:r w:rsidRPr="005C41A3">
        <w:rPr>
          <w:szCs w:val="24"/>
        </w:rPr>
        <w:tab/>
      </w:r>
      <w:r w:rsidR="00C27B6B">
        <w:rPr>
          <w:szCs w:val="24"/>
        </w:rPr>
        <w:t>2.</w:t>
      </w:r>
      <w:r w:rsidR="00C27B6B">
        <w:rPr>
          <w:szCs w:val="24"/>
        </w:rPr>
        <w:tab/>
        <w:t>The __________</w:t>
      </w:r>
      <w:r w:rsidRPr="005C41A3">
        <w:rPr>
          <w:szCs w:val="24"/>
        </w:rPr>
        <w:t xml:space="preserve">shall file the original Certificate of Completion of said course with Clerk of the Circuit Court in </w:t>
      </w:r>
      <w:r w:rsidR="00844061">
        <w:rPr>
          <w:szCs w:val="24"/>
        </w:rPr>
        <w:t>Nassau</w:t>
      </w:r>
      <w:r w:rsidRPr="005C41A3">
        <w:rPr>
          <w:szCs w:val="24"/>
        </w:rPr>
        <w:t xml:space="preserve"> County, Family Law Division.  Failure to comply may result in an Order to Show Cause</w:t>
      </w:r>
      <w:r w:rsidR="004D0D73" w:rsidRPr="005C41A3">
        <w:rPr>
          <w:szCs w:val="24"/>
        </w:rPr>
        <w:t xml:space="preserve"> being entered against the </w:t>
      </w:r>
      <w:r w:rsidR="00C27B6B">
        <w:rPr>
          <w:szCs w:val="24"/>
        </w:rPr>
        <w:t>__________</w:t>
      </w:r>
      <w:r w:rsidR="004D0D73" w:rsidRPr="005C41A3">
        <w:rPr>
          <w:szCs w:val="24"/>
        </w:rPr>
        <w:t xml:space="preserve"> to show cause as to </w:t>
      </w:r>
      <w:r w:rsidRPr="005C41A3">
        <w:rPr>
          <w:szCs w:val="24"/>
        </w:rPr>
        <w:t>why</w:t>
      </w:r>
      <w:r w:rsidR="004D0D73" w:rsidRPr="005C41A3">
        <w:rPr>
          <w:szCs w:val="24"/>
        </w:rPr>
        <w:t xml:space="preserve"> </w:t>
      </w:r>
      <w:r w:rsidR="00C27B6B">
        <w:rPr>
          <w:szCs w:val="24"/>
        </w:rPr>
        <w:t xml:space="preserve">he/she </w:t>
      </w:r>
      <w:r w:rsidR="004D0D73" w:rsidRPr="005C41A3">
        <w:rPr>
          <w:szCs w:val="24"/>
        </w:rPr>
        <w:t>should</w:t>
      </w:r>
      <w:r w:rsidRPr="005C41A3">
        <w:rPr>
          <w:szCs w:val="24"/>
        </w:rPr>
        <w:t xml:space="preserve"> not be held in contempt of court and </w:t>
      </w:r>
      <w:r w:rsidR="004D0D73" w:rsidRPr="005C41A3">
        <w:rPr>
          <w:szCs w:val="24"/>
        </w:rPr>
        <w:t xml:space="preserve">why </w:t>
      </w:r>
      <w:r w:rsidRPr="005C41A3">
        <w:rPr>
          <w:szCs w:val="24"/>
        </w:rPr>
        <w:t xml:space="preserve">sanctions </w:t>
      </w:r>
      <w:r w:rsidR="004D0D73" w:rsidRPr="005C41A3">
        <w:rPr>
          <w:szCs w:val="24"/>
        </w:rPr>
        <w:t xml:space="preserve">should not be </w:t>
      </w:r>
      <w:r w:rsidRPr="005C41A3">
        <w:rPr>
          <w:szCs w:val="24"/>
        </w:rPr>
        <w:t xml:space="preserve">imposed against </w:t>
      </w:r>
      <w:r w:rsidR="00C27B6B">
        <w:rPr>
          <w:szCs w:val="24"/>
        </w:rPr>
        <w:t>him/her</w:t>
      </w:r>
      <w:r w:rsidRPr="005C41A3">
        <w:rPr>
          <w:szCs w:val="24"/>
        </w:rPr>
        <w:t xml:space="preserve">, including </w:t>
      </w:r>
      <w:r w:rsidR="004D0D73" w:rsidRPr="005C41A3">
        <w:rPr>
          <w:szCs w:val="24"/>
        </w:rPr>
        <w:t xml:space="preserve">the assessment of a fine. </w:t>
      </w:r>
      <w:r w:rsidRPr="005C41A3">
        <w:rPr>
          <w:szCs w:val="24"/>
        </w:rPr>
        <w:t xml:space="preserve"> </w:t>
      </w:r>
    </w:p>
    <w:p w14:paraId="7629B74E" w14:textId="77777777" w:rsidR="00246E57" w:rsidRDefault="00246E57" w:rsidP="004D0D73">
      <w:pPr>
        <w:widowControl w:val="0"/>
        <w:spacing w:after="100" w:afterAutospacing="1"/>
        <w:jc w:val="both"/>
        <w:rPr>
          <w:szCs w:val="24"/>
        </w:rPr>
      </w:pPr>
      <w:r w:rsidRPr="005C41A3">
        <w:rPr>
          <w:szCs w:val="24"/>
        </w:rPr>
        <w:tab/>
      </w:r>
      <w:r w:rsidRPr="005C41A3">
        <w:rPr>
          <w:b/>
          <w:szCs w:val="24"/>
        </w:rPr>
        <w:t>DONE AND ORDERED</w:t>
      </w:r>
      <w:r w:rsidRPr="005C41A3">
        <w:rPr>
          <w:szCs w:val="24"/>
        </w:rPr>
        <w:t xml:space="preserve"> at </w:t>
      </w:r>
      <w:r w:rsidR="00AB47F2">
        <w:rPr>
          <w:szCs w:val="24"/>
        </w:rPr>
        <w:t xml:space="preserve">in Yulee, Nassau County, Florida </w:t>
      </w:r>
      <w:r w:rsidRPr="005C41A3">
        <w:rPr>
          <w:szCs w:val="24"/>
        </w:rPr>
        <w:t xml:space="preserve">this </w:t>
      </w:r>
      <w:r w:rsidR="00C27B6B">
        <w:rPr>
          <w:szCs w:val="24"/>
        </w:rPr>
        <w:t xml:space="preserve">____ </w:t>
      </w:r>
      <w:r w:rsidRPr="005C41A3">
        <w:rPr>
          <w:szCs w:val="24"/>
        </w:rPr>
        <w:t xml:space="preserve">day of </w:t>
      </w:r>
      <w:r w:rsidR="00C27B6B">
        <w:rPr>
          <w:szCs w:val="24"/>
        </w:rPr>
        <w:t>________</w:t>
      </w:r>
      <w:r w:rsidR="006C09C2" w:rsidRPr="005C41A3">
        <w:rPr>
          <w:szCs w:val="24"/>
        </w:rPr>
        <w:t>, 20</w:t>
      </w:r>
      <w:r w:rsidR="00C27B6B">
        <w:rPr>
          <w:szCs w:val="24"/>
        </w:rPr>
        <w:t>___</w:t>
      </w:r>
      <w:r w:rsidR="006C09C2" w:rsidRPr="005C41A3">
        <w:rPr>
          <w:szCs w:val="24"/>
        </w:rPr>
        <w:t>.</w:t>
      </w:r>
    </w:p>
    <w:p w14:paraId="396A1908" w14:textId="77777777" w:rsidR="00C27B6B" w:rsidRDefault="00C27B6B" w:rsidP="00C27B6B">
      <w:pPr>
        <w:widowControl w:val="0"/>
        <w:ind w:left="5760"/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64F1EC0" w14:textId="77777777" w:rsidR="00575148" w:rsidRDefault="00246E57" w:rsidP="00575148">
      <w:pPr>
        <w:widowControl w:val="0"/>
        <w:spacing w:after="100" w:afterAutospacing="1"/>
        <w:ind w:left="5760"/>
        <w:jc w:val="both"/>
        <w:rPr>
          <w:szCs w:val="24"/>
        </w:rPr>
      </w:pPr>
      <w:r w:rsidRPr="005C41A3">
        <w:rPr>
          <w:szCs w:val="24"/>
        </w:rPr>
        <w:t>Circuit Court Judge</w:t>
      </w:r>
    </w:p>
    <w:p w14:paraId="145B733C" w14:textId="77777777" w:rsidR="006C09C2" w:rsidRPr="005C41A3" w:rsidRDefault="00246E57" w:rsidP="00575148">
      <w:pPr>
        <w:widowControl w:val="0"/>
        <w:spacing w:after="100" w:afterAutospacing="1"/>
        <w:jc w:val="both"/>
        <w:rPr>
          <w:szCs w:val="24"/>
        </w:rPr>
      </w:pPr>
      <w:r w:rsidRPr="005C41A3">
        <w:rPr>
          <w:szCs w:val="24"/>
        </w:rPr>
        <w:t>Copies:</w:t>
      </w:r>
    </w:p>
    <w:p w14:paraId="13608337" w14:textId="77777777" w:rsidR="00473B2E" w:rsidRPr="005C41A3" w:rsidRDefault="006C09C2">
      <w:pPr>
        <w:widowControl w:val="0"/>
        <w:spacing w:line="243" w:lineRule="auto"/>
        <w:jc w:val="both"/>
        <w:rPr>
          <w:szCs w:val="24"/>
        </w:rPr>
      </w:pPr>
      <w:r w:rsidRPr="005C41A3">
        <w:rPr>
          <w:szCs w:val="24"/>
        </w:rPr>
        <w:t xml:space="preserve">Attorney </w:t>
      </w:r>
      <w:r w:rsidR="00404988">
        <w:rPr>
          <w:szCs w:val="24"/>
        </w:rPr>
        <w:t xml:space="preserve">for Petitioner </w:t>
      </w:r>
    </w:p>
    <w:p w14:paraId="78969438" w14:textId="77777777" w:rsidR="00246E57" w:rsidRDefault="00473B2E">
      <w:pPr>
        <w:widowControl w:val="0"/>
        <w:spacing w:line="243" w:lineRule="auto"/>
        <w:jc w:val="both"/>
      </w:pPr>
      <w:r>
        <w:t>Attorney for</w:t>
      </w:r>
      <w:r w:rsidR="00575148">
        <w:t xml:space="preserve"> </w:t>
      </w:r>
      <w:r w:rsidR="00404988">
        <w:t xml:space="preserve">Respondent </w:t>
      </w:r>
      <w:r w:rsidR="006C09C2">
        <w:t xml:space="preserve"> </w:t>
      </w:r>
    </w:p>
    <w:sectPr w:rsidR="00246E5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0C5"/>
    <w:rsid w:val="00055451"/>
    <w:rsid w:val="001716FD"/>
    <w:rsid w:val="001D7302"/>
    <w:rsid w:val="00246E57"/>
    <w:rsid w:val="002560C5"/>
    <w:rsid w:val="002E6F7F"/>
    <w:rsid w:val="00404988"/>
    <w:rsid w:val="00445692"/>
    <w:rsid w:val="00472DF2"/>
    <w:rsid w:val="00473B2E"/>
    <w:rsid w:val="004D0D73"/>
    <w:rsid w:val="00575148"/>
    <w:rsid w:val="005C41A3"/>
    <w:rsid w:val="006C09C2"/>
    <w:rsid w:val="006F0B67"/>
    <w:rsid w:val="00844061"/>
    <w:rsid w:val="00AB47F2"/>
    <w:rsid w:val="00AE65CA"/>
    <w:rsid w:val="00C27B6B"/>
    <w:rsid w:val="00C30370"/>
    <w:rsid w:val="00C976A1"/>
    <w:rsid w:val="00C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85D97"/>
  <w15:chartTrackingRefBased/>
  <w15:docId w15:val="{D53C6C92-54B5-4E4C-9C1C-74CD1511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09C2"/>
    <w:rPr>
      <w:color w:val="0000FF"/>
      <w:u w:val="single"/>
    </w:rPr>
  </w:style>
  <w:style w:type="character" w:customStyle="1" w:styleId="SYSHYPERTEXT">
    <w:name w:val="SYS_HYPERTEX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e-haven.org/divorce-counsel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CCFB8D56E8438D30FA853ADA21AE" ma:contentTypeVersion="14" ma:contentTypeDescription="Create a new document." ma:contentTypeScope="" ma:versionID="96b6e389fc3103855f48d79199f718f0">
  <xsd:schema xmlns:xsd="http://www.w3.org/2001/XMLSchema" xmlns:xs="http://www.w3.org/2001/XMLSchema" xmlns:p="http://schemas.microsoft.com/office/2006/metadata/properties" xmlns:ns2="016a9c71-b4b1-426c-89dc-518f370bea0b" xmlns:ns3="f7aba434-2afb-4a3e-b697-251313eb6a15" xmlns:ns4="baa0b3ba-8fa4-4aa7-b445-6c1af1adb936" targetNamespace="http://schemas.microsoft.com/office/2006/metadata/properties" ma:root="true" ma:fieldsID="4f19f349f387f2d15469db543adafcda" ns2:_="" ns3:_="" ns4:_="">
    <xsd:import namespace="016a9c71-b4b1-426c-89dc-518f370bea0b"/>
    <xsd:import namespace="f7aba434-2afb-4a3e-b697-251313eb6a15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9c71-b4b1-426c-89dc-518f370be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ba434-2afb-4a3e-b697-251313eb6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/>
    <lcf76f155ced4ddcb4097134ff3c332f xmlns="016a9c71-b4b1-426c-89dc-518f370bea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11251C-2282-4D0E-96E0-924D3E0EC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A6B82-CD8E-4649-A304-337D654DD0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89C4BE-35C9-4FEB-862D-0662A275E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a9c71-b4b1-426c-89dc-518f370bea0b"/>
    <ds:schemaRef ds:uri="f7aba434-2afb-4a3e-b697-251313eb6a15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AF72E-CD3E-4FF4-BA9C-A2FE5DED9160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016a9c71-b4b1-426c-89dc-518f370bea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2712</CharactersWithSpaces>
  <SharedDoc>false</SharedDoc>
  <HLinks>
    <vt:vector size="6" baseType="variant">
      <vt:variant>
        <vt:i4>4915264</vt:i4>
      </vt:variant>
      <vt:variant>
        <vt:i4>2</vt:i4>
      </vt:variant>
      <vt:variant>
        <vt:i4>0</vt:i4>
      </vt:variant>
      <vt:variant>
        <vt:i4>5</vt:i4>
      </vt:variant>
      <vt:variant>
        <vt:lpwstr>http://www.hope-haven.org/divorce-counseling/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Green, Ju'Wuan - TSTS</cp:lastModifiedBy>
  <cp:revision>2</cp:revision>
  <cp:lastPrinted>2016-12-07T20:46:00Z</cp:lastPrinted>
  <dcterms:created xsi:type="dcterms:W3CDTF">2024-11-08T16:35:00Z</dcterms:created>
  <dcterms:modified xsi:type="dcterms:W3CDTF">2024-11-08T16:35:00Z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14228400.0000000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LengthInSeconds">
    <vt:lpwstr/>
  </property>
</Properties>
</file>