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4D733" w14:textId="77777777" w:rsidR="00485228" w:rsidRDefault="00485228" w:rsidP="00493E09">
      <w:pPr>
        <w:ind w:left="5400"/>
        <w:jc w:val="both"/>
      </w:pPr>
      <w:bookmarkStart w:id="0" w:name="_GoBack"/>
      <w:bookmarkEnd w:id="0"/>
      <w:r>
        <w:t xml:space="preserve">IN THE COUNTY COURT, FOURTH JUDICIAL CIRCUIT, IN AND FOR DUVAL COUNTY, </w:t>
      </w:r>
      <w:smartTag w:uri="urn:schemas-microsoft-com:office:smarttags" w:element="place">
        <w:smartTag w:uri="urn:schemas-microsoft-com:office:smarttags" w:element="State">
          <w:r>
            <w:t>FLORIDA</w:t>
          </w:r>
        </w:smartTag>
      </w:smartTag>
      <w:r>
        <w:t>.</w:t>
      </w:r>
    </w:p>
    <w:p w14:paraId="231070AF" w14:textId="77777777" w:rsidR="00485228" w:rsidRDefault="00485228" w:rsidP="00493E09">
      <w:pPr>
        <w:ind w:left="5400"/>
        <w:jc w:val="both"/>
      </w:pPr>
    </w:p>
    <w:p w14:paraId="48BFA30C" w14:textId="0F43DF80" w:rsidR="00485228" w:rsidRDefault="00485228" w:rsidP="00493E09">
      <w:pPr>
        <w:ind w:left="5400"/>
        <w:jc w:val="both"/>
      </w:pPr>
      <w:r>
        <w:t xml:space="preserve">CASE NO.:  </w:t>
      </w:r>
      <w:r w:rsidR="002A3EB9">
        <w:t>XXX</w:t>
      </w:r>
    </w:p>
    <w:p w14:paraId="7ADEDA0C" w14:textId="77777777" w:rsidR="00485228" w:rsidRDefault="00485228" w:rsidP="00493E09">
      <w:pPr>
        <w:ind w:left="5400"/>
        <w:jc w:val="both"/>
      </w:pPr>
    </w:p>
    <w:p w14:paraId="526004A1" w14:textId="2451F6DB" w:rsidR="00485228" w:rsidRDefault="00485228" w:rsidP="00493E09">
      <w:pPr>
        <w:ind w:left="5400"/>
        <w:jc w:val="both"/>
      </w:pPr>
      <w:r>
        <w:t xml:space="preserve">DIVISION:  </w:t>
      </w:r>
      <w:r w:rsidR="002A3EB9">
        <w:t>XXX</w:t>
      </w:r>
    </w:p>
    <w:p w14:paraId="489E8182" w14:textId="77777777" w:rsidR="00485228" w:rsidRDefault="00485228" w:rsidP="00493E09">
      <w:pPr>
        <w:jc w:val="both"/>
      </w:pPr>
    </w:p>
    <w:p w14:paraId="03DB3D16" w14:textId="77777777" w:rsidR="00485228" w:rsidRDefault="00485228" w:rsidP="00493E09">
      <w:pPr>
        <w:jc w:val="both"/>
      </w:pPr>
      <w:r>
        <w:t xml:space="preserve">STATE OF </w:t>
      </w:r>
      <w:smartTag w:uri="urn:schemas-microsoft-com:office:smarttags" w:element="State">
        <w:smartTag w:uri="urn:schemas-microsoft-com:office:smarttags" w:element="place">
          <w:r>
            <w:t>FLORIDA</w:t>
          </w:r>
        </w:smartTag>
      </w:smartTag>
    </w:p>
    <w:p w14:paraId="0CC314D7" w14:textId="77777777" w:rsidR="00485228" w:rsidRDefault="00485228" w:rsidP="00493E09">
      <w:pPr>
        <w:jc w:val="both"/>
      </w:pPr>
    </w:p>
    <w:p w14:paraId="33033726" w14:textId="77777777" w:rsidR="00485228" w:rsidRDefault="00485228" w:rsidP="00493E09">
      <w:pPr>
        <w:ind w:firstLine="864"/>
        <w:jc w:val="both"/>
      </w:pPr>
      <w:r>
        <w:t>v.</w:t>
      </w:r>
    </w:p>
    <w:p w14:paraId="1D678BBE" w14:textId="77777777" w:rsidR="00485228" w:rsidRDefault="00485228" w:rsidP="00493E09">
      <w:pPr>
        <w:jc w:val="both"/>
      </w:pPr>
    </w:p>
    <w:p w14:paraId="2868B0D2" w14:textId="5717688F" w:rsidR="00485228" w:rsidRDefault="002A3EB9" w:rsidP="00493E09">
      <w:pPr>
        <w:jc w:val="both"/>
      </w:pPr>
      <w:r>
        <w:t>XXX</w:t>
      </w:r>
    </w:p>
    <w:p w14:paraId="535435FD" w14:textId="77777777" w:rsidR="00485228" w:rsidRDefault="00485228" w:rsidP="00493E09">
      <w:pPr>
        <w:jc w:val="both"/>
      </w:pPr>
      <w:r>
        <w:t>_________________________</w:t>
      </w:r>
    </w:p>
    <w:p w14:paraId="60A8129C" w14:textId="77777777" w:rsidR="00485228" w:rsidRDefault="00485228"/>
    <w:p w14:paraId="2ADED380" w14:textId="77777777" w:rsidR="00485228" w:rsidRPr="00493E09" w:rsidRDefault="00485228" w:rsidP="00493E09">
      <w:pPr>
        <w:spacing w:line="480" w:lineRule="auto"/>
        <w:jc w:val="center"/>
        <w:rPr>
          <w:b/>
          <w:u w:val="single"/>
        </w:rPr>
      </w:pPr>
      <w:r w:rsidRPr="00493E09">
        <w:rPr>
          <w:b/>
          <w:u w:val="single"/>
        </w:rPr>
        <w:t>WRITTEN PLEA</w:t>
      </w:r>
    </w:p>
    <w:p w14:paraId="41648D66" w14:textId="66F2A0F0" w:rsidR="00485228" w:rsidRDefault="00485228" w:rsidP="00493E09">
      <w:pPr>
        <w:spacing w:line="480" w:lineRule="auto"/>
        <w:ind w:firstLine="720"/>
      </w:pPr>
      <w:r>
        <w:t xml:space="preserve">Defendant, </w:t>
      </w:r>
      <w:r w:rsidR="002A3EB9">
        <w:t>XXX</w:t>
      </w:r>
      <w:r>
        <w:t xml:space="preserve">, by and through the undersigned attorney, </w:t>
      </w:r>
      <w:r w:rsidR="002A3EB9">
        <w:t>XXX</w:t>
      </w:r>
      <w:r>
        <w:t xml:space="preserve">, pursuant to Rule 3.180(d), Florida Rules of Criminal Procedure, requests leave of this Court that Defendant be allowed to enter this written, unsigned plea of </w:t>
      </w:r>
      <w:r w:rsidR="002A3EB9">
        <w:t>XX</w:t>
      </w:r>
      <w:r>
        <w:t xml:space="preserve"> to the charge</w:t>
      </w:r>
      <w:r w:rsidR="002A3EB9">
        <w:t>(s)</w:t>
      </w:r>
      <w:r>
        <w:t xml:space="preserve"> of </w:t>
      </w:r>
      <w:r w:rsidR="002A3EB9">
        <w:t>XXX</w:t>
      </w:r>
      <w:r>
        <w:t xml:space="preserve"> due to the exceptional circumstances related to widespread health concerns, which have caused court and jail closings. This plea is entered into with the understanding that the Defendant will be </w:t>
      </w:r>
      <w:r w:rsidR="002A3EB9">
        <w:t>XXX [adjudicated guilty or adjudication of guilt will be withheld]</w:t>
      </w:r>
      <w:r>
        <w:t xml:space="preserve">, sentenced to </w:t>
      </w:r>
      <w:r w:rsidR="004F495D">
        <w:t xml:space="preserve">[state </w:t>
      </w:r>
      <w:r w:rsidR="00BF704B">
        <w:t xml:space="preserve">terms of </w:t>
      </w:r>
      <w:r w:rsidR="004F495D">
        <w:t>sentenc</w:t>
      </w:r>
      <w:r w:rsidR="00BF704B">
        <w:t>e</w:t>
      </w:r>
      <w:r w:rsidR="004F495D">
        <w:t>]</w:t>
      </w:r>
      <w:r>
        <w:t xml:space="preserve">, and </w:t>
      </w:r>
      <w:r w:rsidR="004F495D">
        <w:t>court costs and fines imposed in the amount(s) of XXX</w:t>
      </w:r>
      <w:r>
        <w:t xml:space="preserve">. </w:t>
      </w:r>
    </w:p>
    <w:p w14:paraId="499148DD" w14:textId="77777777" w:rsidR="00485228" w:rsidRDefault="00485228" w:rsidP="00BE5740">
      <w:pPr>
        <w:tabs>
          <w:tab w:val="left" w:pos="1170"/>
        </w:tabs>
        <w:spacing w:line="480" w:lineRule="auto"/>
        <w:ind w:firstLine="720"/>
        <w:jc w:val="both"/>
      </w:pPr>
      <w:r>
        <w:t>The Defendant enters this plea freely and voluntarily, knowing that by entry of this plea the following constitutional rights are waived:</w:t>
      </w:r>
    </w:p>
    <w:p w14:paraId="65A512B6" w14:textId="77777777" w:rsidR="00485228" w:rsidRDefault="00485228" w:rsidP="00BE5740">
      <w:pPr>
        <w:pStyle w:val="BodyTextIndent3"/>
        <w:tabs>
          <w:tab w:val="left" w:pos="1170"/>
        </w:tabs>
        <w:spacing w:line="480" w:lineRule="auto"/>
        <w:ind w:left="0" w:firstLine="720"/>
      </w:pPr>
      <w:r>
        <w:t>1.</w:t>
      </w:r>
      <w:r>
        <w:tab/>
        <w:t>The Defendant gives up the right to plead not guilty or persist in the plea of not guilty already made.</w:t>
      </w:r>
    </w:p>
    <w:p w14:paraId="08CBB473" w14:textId="77777777" w:rsidR="00485228" w:rsidRDefault="00485228" w:rsidP="00BE5740">
      <w:pPr>
        <w:pStyle w:val="BodyTextIndent2"/>
        <w:tabs>
          <w:tab w:val="left" w:pos="1170"/>
        </w:tabs>
        <w:spacing w:line="480" w:lineRule="auto"/>
      </w:pPr>
      <w:r>
        <w:t>2.</w:t>
      </w:r>
      <w:r>
        <w:tab/>
        <w:t xml:space="preserve">The Defendant gives up the right to be tried by a jury and at that trial to have the right to the assistance of counsel, the right to compel attendance of witnesses to testify in </w:t>
      </w:r>
      <w:r w:rsidR="00B110A4">
        <w:fldChar w:fldCharType="begin"/>
      </w:r>
      <w:r w:rsidR="00B110A4">
        <w:instrText xml:space="preserve"> FILLIN  \* MERGEFORMAT </w:instrText>
      </w:r>
      <w:r w:rsidR="00B110A4">
        <w:fldChar w:fldCharType="separate"/>
      </w:r>
      <w:r>
        <w:t>his/her</w:t>
      </w:r>
      <w:r w:rsidR="00B110A4">
        <w:fldChar w:fldCharType="end"/>
      </w:r>
      <w:r>
        <w:t xml:space="preserve"> behalf, the right to confront and cross-examine witnesses against </w:t>
      </w:r>
      <w:r w:rsidR="00B110A4">
        <w:fldChar w:fldCharType="begin"/>
      </w:r>
      <w:r w:rsidR="00B110A4">
        <w:instrText xml:space="preserve"> FILLIN  \* MERGEFORMAT </w:instrText>
      </w:r>
      <w:r w:rsidR="00B110A4">
        <w:fldChar w:fldCharType="separate"/>
      </w:r>
      <w:r>
        <w:t>him/her</w:t>
      </w:r>
      <w:r w:rsidR="00B110A4">
        <w:fldChar w:fldCharType="end"/>
      </w:r>
      <w:r>
        <w:t>, and the right not to be compelled to self-incrimination.</w:t>
      </w:r>
    </w:p>
    <w:p w14:paraId="09D65B93" w14:textId="77777777" w:rsidR="00485228" w:rsidRDefault="00485228" w:rsidP="00BE5740">
      <w:pPr>
        <w:pStyle w:val="BodyTextIndent"/>
        <w:tabs>
          <w:tab w:val="left" w:pos="1170"/>
        </w:tabs>
        <w:spacing w:line="480" w:lineRule="auto"/>
        <w:ind w:left="0" w:firstLine="720"/>
      </w:pPr>
      <w:r>
        <w:lastRenderedPageBreak/>
        <w:t>3.</w:t>
      </w:r>
      <w:r>
        <w:tab/>
        <w:t xml:space="preserve">The Defendant gives up the right to appeal all matters relating to the judgement, including the issue of guilt or innocence, but does not give up </w:t>
      </w:r>
      <w:r w:rsidR="00B110A4">
        <w:fldChar w:fldCharType="begin"/>
      </w:r>
      <w:r w:rsidR="00B110A4">
        <w:instrText xml:space="preserve"> FILLIN  \* MERGEFORMAT </w:instrText>
      </w:r>
      <w:r w:rsidR="00B110A4">
        <w:fldChar w:fldCharType="separate"/>
      </w:r>
      <w:r>
        <w:t>his/her</w:t>
      </w:r>
      <w:r w:rsidR="00B110A4">
        <w:fldChar w:fldCharType="end"/>
      </w:r>
      <w:r>
        <w:t xml:space="preserve"> right to review by appropriate collateral attack;</w:t>
      </w:r>
    </w:p>
    <w:p w14:paraId="7F83C7ED" w14:textId="77777777" w:rsidR="00485228" w:rsidRDefault="00485228" w:rsidP="00BE5740">
      <w:pPr>
        <w:pStyle w:val="BodyTextIndent"/>
        <w:tabs>
          <w:tab w:val="left" w:pos="1170"/>
        </w:tabs>
        <w:spacing w:line="480" w:lineRule="auto"/>
        <w:ind w:left="0" w:firstLine="720"/>
      </w:pPr>
      <w:r>
        <w:t>4.</w:t>
      </w:r>
      <w:r>
        <w:tab/>
        <w:t xml:space="preserve">The Defendant understands that by entry of this plea there will not be a further trial of any kind and waives </w:t>
      </w:r>
      <w:r w:rsidR="00B110A4">
        <w:fldChar w:fldCharType="begin"/>
      </w:r>
      <w:r w:rsidR="00B110A4">
        <w:instrText xml:space="preserve"> FI</w:instrText>
      </w:r>
      <w:r w:rsidR="00B110A4">
        <w:instrText xml:space="preserve">LLIN  \* MERGEFORMAT </w:instrText>
      </w:r>
      <w:r w:rsidR="00B110A4">
        <w:fldChar w:fldCharType="separate"/>
      </w:r>
      <w:r>
        <w:t>his/her</w:t>
      </w:r>
      <w:r w:rsidR="00B110A4">
        <w:fldChar w:fldCharType="end"/>
      </w:r>
      <w:r>
        <w:t xml:space="preserve"> rights to a trial by jury or by a judge.</w:t>
      </w:r>
    </w:p>
    <w:p w14:paraId="7D99D1C5" w14:textId="77777777" w:rsidR="00485228" w:rsidRDefault="00485228" w:rsidP="00BE5740">
      <w:pPr>
        <w:pStyle w:val="BodyTextIndent"/>
        <w:tabs>
          <w:tab w:val="left" w:pos="1170"/>
        </w:tabs>
        <w:spacing w:line="480" w:lineRule="auto"/>
        <w:ind w:left="0" w:firstLine="720"/>
      </w:pPr>
      <w:r>
        <w:t>5.</w:t>
      </w:r>
      <w:r>
        <w:tab/>
        <w:t xml:space="preserve">The Defendant understands that by entering into this plea, if he is a sexually violent offender, he is potentially opening himself up to involuntary civil commitment or other consequences under the Jimmy </w:t>
      </w:r>
      <w:proofErr w:type="spellStart"/>
      <w:r>
        <w:t>Ryce</w:t>
      </w:r>
      <w:proofErr w:type="spellEnd"/>
      <w:r>
        <w:t xml:space="preserve"> Act.</w:t>
      </w:r>
    </w:p>
    <w:p w14:paraId="11116A61" w14:textId="77777777" w:rsidR="00485228" w:rsidRDefault="00485228" w:rsidP="00BE5740">
      <w:pPr>
        <w:pStyle w:val="BodyTextIndent"/>
        <w:tabs>
          <w:tab w:val="left" w:pos="1170"/>
        </w:tabs>
        <w:spacing w:line="480" w:lineRule="auto"/>
        <w:ind w:left="0" w:firstLine="720"/>
      </w:pPr>
      <w:r>
        <w:t>6.</w:t>
      </w:r>
      <w:r>
        <w:tab/>
        <w:t xml:space="preserve">The Defendant also understands that if he is not a citizen of the United States that there may be immigration consequences by entering into this plea. </w:t>
      </w:r>
    </w:p>
    <w:p w14:paraId="642ACFCC" w14:textId="77777777" w:rsidR="00485228" w:rsidRDefault="00485228" w:rsidP="00BE5740">
      <w:pPr>
        <w:pStyle w:val="BodyTextIndent"/>
        <w:tabs>
          <w:tab w:val="left" w:pos="1170"/>
        </w:tabs>
        <w:spacing w:line="480" w:lineRule="auto"/>
        <w:ind w:left="0" w:firstLine="720"/>
      </w:pPr>
      <w:r>
        <w:t>7.</w:t>
      </w:r>
      <w:r>
        <w:tab/>
        <w:t>This plea is entered into with the understanding that the Defendant has agreed to waive each of the above-mentioned rights and has informed the undersigned that he would like to enter into this plea even though he is not able to physically sign this plea form due to the special circumstances.</w:t>
      </w:r>
    </w:p>
    <w:p w14:paraId="5972A6AA" w14:textId="77777777" w:rsidR="00485228" w:rsidRDefault="00485228" w:rsidP="00BE5740">
      <w:pPr>
        <w:pStyle w:val="BodyTextIndent"/>
        <w:tabs>
          <w:tab w:val="left" w:pos="1170"/>
        </w:tabs>
        <w:spacing w:line="480" w:lineRule="auto"/>
        <w:ind w:left="0" w:firstLine="720"/>
      </w:pPr>
      <w:r>
        <w:t>8.</w:t>
      </w:r>
      <w:r>
        <w:tab/>
        <w:t>As an Officer of the Court, the undersigned attests that the Defendant has been given the opportunity to discuss all of his options and has been advised of the situation, as well as the consequences of entering into this plea and knowing all of this, the Defendant would like to enter into this plea believing it to be in his best interests.</w:t>
      </w:r>
    </w:p>
    <w:p w14:paraId="1E70B4A2" w14:textId="77777777" w:rsidR="00485228" w:rsidRDefault="00485228" w:rsidP="00BE5740">
      <w:pPr>
        <w:pStyle w:val="BodyTextIndent"/>
        <w:tabs>
          <w:tab w:val="left" w:pos="1170"/>
        </w:tabs>
        <w:spacing w:line="480" w:lineRule="auto"/>
        <w:ind w:left="0" w:firstLine="720"/>
      </w:pPr>
    </w:p>
    <w:p w14:paraId="64CE5B67" w14:textId="67F85489" w:rsidR="00485228" w:rsidRDefault="00485228" w:rsidP="00BE5740">
      <w:pPr>
        <w:pStyle w:val="BodyTextIndent"/>
        <w:tabs>
          <w:tab w:val="left" w:pos="1170"/>
        </w:tabs>
        <w:spacing w:line="480" w:lineRule="auto"/>
        <w:ind w:left="0" w:firstLine="720"/>
      </w:pPr>
      <w:r>
        <w:t>I HEREBY CERTIFY that a copy of the above and foregoing Written Plea has been furnished to the Office of the State Attorney, by hand</w:t>
      </w:r>
      <w:r>
        <w:rPr>
          <w:snapToGrid w:val="0"/>
        </w:rPr>
        <w:t xml:space="preserve"> and/or electronically</w:t>
      </w:r>
      <w:r>
        <w:t xml:space="preserve">, this ______ day of </w:t>
      </w:r>
      <w:r w:rsidR="004F495D">
        <w:t>XXX</w:t>
      </w:r>
      <w:r>
        <w:t>, 2020.</w:t>
      </w:r>
    </w:p>
    <w:p w14:paraId="5B95733B" w14:textId="77777777" w:rsidR="00485228" w:rsidRDefault="00485228" w:rsidP="0069706D">
      <w:pPr>
        <w:keepNext/>
        <w:keepLines/>
        <w:jc w:val="both"/>
      </w:pPr>
    </w:p>
    <w:p w14:paraId="0F727F18" w14:textId="77777777" w:rsidR="00485228" w:rsidRDefault="00485228" w:rsidP="0069706D">
      <w:pPr>
        <w:keepNext/>
        <w:keepLines/>
        <w:tabs>
          <w:tab w:val="left" w:pos="5400"/>
        </w:tabs>
        <w:jc w:val="both"/>
      </w:pPr>
      <w:r>
        <w:tab/>
        <w:t>Respectfully submitted,</w:t>
      </w:r>
    </w:p>
    <w:p w14:paraId="36827B55" w14:textId="77777777" w:rsidR="00485228" w:rsidRDefault="00485228" w:rsidP="0069706D">
      <w:pPr>
        <w:keepNext/>
        <w:keepLines/>
        <w:tabs>
          <w:tab w:val="left" w:pos="5400"/>
        </w:tabs>
        <w:jc w:val="both"/>
      </w:pPr>
    </w:p>
    <w:p w14:paraId="2732C76C" w14:textId="6A7AF585" w:rsidR="00485228" w:rsidRDefault="00485228" w:rsidP="0069706D">
      <w:pPr>
        <w:keepNext/>
        <w:keepLines/>
        <w:tabs>
          <w:tab w:val="left" w:pos="5400"/>
        </w:tabs>
        <w:jc w:val="both"/>
      </w:pPr>
      <w:r>
        <w:tab/>
      </w:r>
      <w:r w:rsidR="004F495D">
        <w:t>XXX</w:t>
      </w:r>
    </w:p>
    <w:p w14:paraId="6219386C" w14:textId="77777777" w:rsidR="00485228" w:rsidRDefault="00485228" w:rsidP="0069706D">
      <w:pPr>
        <w:keepNext/>
        <w:keepLines/>
        <w:tabs>
          <w:tab w:val="left" w:pos="5400"/>
        </w:tabs>
        <w:jc w:val="both"/>
      </w:pPr>
    </w:p>
    <w:p w14:paraId="7C967E4B" w14:textId="77777777" w:rsidR="00485228" w:rsidRDefault="00485228" w:rsidP="0069706D">
      <w:pPr>
        <w:keepNext/>
        <w:keepLines/>
        <w:tabs>
          <w:tab w:val="left" w:pos="5400"/>
        </w:tabs>
        <w:jc w:val="both"/>
      </w:pPr>
    </w:p>
    <w:p w14:paraId="3477F523" w14:textId="77777777" w:rsidR="00485228" w:rsidRDefault="00485228" w:rsidP="0069706D">
      <w:pPr>
        <w:keepNext/>
        <w:keepLines/>
        <w:tabs>
          <w:tab w:val="left" w:pos="4950"/>
        </w:tabs>
        <w:jc w:val="both"/>
      </w:pPr>
      <w:r>
        <w:tab/>
        <w:t xml:space="preserve">BY: </w:t>
      </w:r>
      <w:r>
        <w:rPr>
          <w:u w:val="single"/>
        </w:rPr>
        <w:t>_________________________</w:t>
      </w:r>
    </w:p>
    <w:p w14:paraId="79041D26" w14:textId="5D5C8C70" w:rsidR="00485228" w:rsidRDefault="00485228" w:rsidP="0069706D">
      <w:pPr>
        <w:keepNext/>
        <w:keepLines/>
        <w:tabs>
          <w:tab w:val="left" w:pos="5400"/>
        </w:tabs>
        <w:jc w:val="both"/>
      </w:pPr>
      <w:r>
        <w:tab/>
      </w:r>
      <w:r w:rsidR="004F495D">
        <w:t>XXX</w:t>
      </w:r>
      <w:r>
        <w:t xml:space="preserve"> #</w:t>
      </w:r>
      <w:r w:rsidR="004F495D">
        <w:t>XXX [bar number]</w:t>
      </w:r>
    </w:p>
    <w:p w14:paraId="2DDF280D" w14:textId="696AB05E" w:rsidR="00485228" w:rsidRDefault="00485228" w:rsidP="0069706D">
      <w:pPr>
        <w:keepNext/>
        <w:keepLines/>
        <w:tabs>
          <w:tab w:val="left" w:pos="5400"/>
        </w:tabs>
        <w:jc w:val="both"/>
      </w:pPr>
      <w:r>
        <w:tab/>
      </w:r>
      <w:r w:rsidR="004F495D">
        <w:t>[firm name]</w:t>
      </w:r>
    </w:p>
    <w:p w14:paraId="65104E44" w14:textId="77777777" w:rsidR="00485228" w:rsidRDefault="00485228" w:rsidP="0069706D">
      <w:pPr>
        <w:pStyle w:val="BodyTextIndent"/>
        <w:tabs>
          <w:tab w:val="left" w:pos="1170"/>
        </w:tabs>
        <w:spacing w:line="480" w:lineRule="auto"/>
        <w:ind w:left="0" w:firstLine="0"/>
      </w:pPr>
    </w:p>
    <w:p w14:paraId="3D9774D9" w14:textId="77777777" w:rsidR="00485228" w:rsidRDefault="00485228" w:rsidP="00493E09">
      <w:pPr>
        <w:spacing w:line="480" w:lineRule="auto"/>
        <w:ind w:firstLine="720"/>
      </w:pPr>
    </w:p>
    <w:sectPr w:rsidR="00485228" w:rsidSect="00C160D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D590" w14:textId="77777777" w:rsidR="00B110A4" w:rsidRDefault="00B110A4">
      <w:r>
        <w:separator/>
      </w:r>
    </w:p>
  </w:endnote>
  <w:endnote w:type="continuationSeparator" w:id="0">
    <w:p w14:paraId="186A423D" w14:textId="77777777" w:rsidR="00B110A4" w:rsidRDefault="00B1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A7B84A" w14:textId="77777777" w:rsidR="00485228" w:rsidRDefault="00485228" w:rsidP="001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A55CDAA" w14:textId="77777777" w:rsidR="00485228" w:rsidRDefault="004852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8E07EA" w14:textId="77777777" w:rsidR="00485228" w:rsidRDefault="00485228" w:rsidP="001C67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6D25">
      <w:rPr>
        <w:rStyle w:val="PageNumber"/>
        <w:noProof/>
      </w:rPr>
      <w:t>3</w:t>
    </w:r>
    <w:r>
      <w:rPr>
        <w:rStyle w:val="PageNumber"/>
      </w:rPr>
      <w:fldChar w:fldCharType="end"/>
    </w:r>
  </w:p>
  <w:p w14:paraId="34D25C99" w14:textId="77777777" w:rsidR="00485228" w:rsidRDefault="004852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85BD0" w14:textId="77777777" w:rsidR="00B110A4" w:rsidRDefault="00B110A4">
      <w:r>
        <w:separator/>
      </w:r>
    </w:p>
  </w:footnote>
  <w:footnote w:type="continuationSeparator" w:id="0">
    <w:p w14:paraId="26ED07AE" w14:textId="77777777" w:rsidR="00B110A4" w:rsidRDefault="00B110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E09"/>
    <w:rsid w:val="00001725"/>
    <w:rsid w:val="000A77A5"/>
    <w:rsid w:val="001C67EF"/>
    <w:rsid w:val="001E39D4"/>
    <w:rsid w:val="002176AF"/>
    <w:rsid w:val="002A3EB9"/>
    <w:rsid w:val="00445C07"/>
    <w:rsid w:val="00485228"/>
    <w:rsid w:val="00493E09"/>
    <w:rsid w:val="004C6547"/>
    <w:rsid w:val="004F495D"/>
    <w:rsid w:val="00507628"/>
    <w:rsid w:val="00514E20"/>
    <w:rsid w:val="00586063"/>
    <w:rsid w:val="0069706D"/>
    <w:rsid w:val="006D7C03"/>
    <w:rsid w:val="007255F0"/>
    <w:rsid w:val="0075008B"/>
    <w:rsid w:val="008508A4"/>
    <w:rsid w:val="00871360"/>
    <w:rsid w:val="008730E5"/>
    <w:rsid w:val="008E1B5D"/>
    <w:rsid w:val="00947C44"/>
    <w:rsid w:val="0096207A"/>
    <w:rsid w:val="009D1A21"/>
    <w:rsid w:val="009D349C"/>
    <w:rsid w:val="00A97BCD"/>
    <w:rsid w:val="00AB7036"/>
    <w:rsid w:val="00B110A4"/>
    <w:rsid w:val="00B26EA7"/>
    <w:rsid w:val="00B84039"/>
    <w:rsid w:val="00BE5740"/>
    <w:rsid w:val="00BF704B"/>
    <w:rsid w:val="00C160D3"/>
    <w:rsid w:val="00C56D25"/>
    <w:rsid w:val="00CD3E55"/>
    <w:rsid w:val="00D05521"/>
    <w:rsid w:val="00E653A9"/>
    <w:rsid w:val="00FB3F5C"/>
    <w:rsid w:val="00FC6A22"/>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3755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09"/>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BE5740"/>
    <w:pPr>
      <w:ind w:left="1440" w:hanging="720"/>
      <w:jc w:val="both"/>
    </w:pPr>
  </w:style>
  <w:style w:type="character" w:customStyle="1" w:styleId="BodyTextIndentChar">
    <w:name w:val="Body Text Indent Char"/>
    <w:basedOn w:val="DefaultParagraphFont"/>
    <w:link w:val="BodyTextIndent"/>
    <w:uiPriority w:val="99"/>
    <w:semiHidden/>
    <w:locked/>
    <w:rsid w:val="00BE5740"/>
    <w:rPr>
      <w:rFonts w:eastAsia="Times New Roman" w:cs="Times New Roman"/>
      <w:sz w:val="20"/>
      <w:szCs w:val="20"/>
    </w:rPr>
  </w:style>
  <w:style w:type="paragraph" w:styleId="BodyTextIndent2">
    <w:name w:val="Body Text Indent 2"/>
    <w:basedOn w:val="Normal"/>
    <w:link w:val="BodyTextIndent2Char"/>
    <w:uiPriority w:val="99"/>
    <w:semiHidden/>
    <w:rsid w:val="00BE5740"/>
    <w:pPr>
      <w:ind w:firstLine="720"/>
      <w:jc w:val="both"/>
    </w:pPr>
  </w:style>
  <w:style w:type="character" w:customStyle="1" w:styleId="BodyTextIndent2Char">
    <w:name w:val="Body Text Indent 2 Char"/>
    <w:basedOn w:val="DefaultParagraphFont"/>
    <w:link w:val="BodyTextIndent2"/>
    <w:uiPriority w:val="99"/>
    <w:semiHidden/>
    <w:locked/>
    <w:rsid w:val="00BE5740"/>
    <w:rPr>
      <w:rFonts w:eastAsia="Times New Roman" w:cs="Times New Roman"/>
      <w:sz w:val="20"/>
      <w:szCs w:val="20"/>
    </w:rPr>
  </w:style>
  <w:style w:type="paragraph" w:styleId="BodyTextIndent3">
    <w:name w:val="Body Text Indent 3"/>
    <w:basedOn w:val="Normal"/>
    <w:link w:val="BodyTextIndent3Char"/>
    <w:uiPriority w:val="99"/>
    <w:semiHidden/>
    <w:rsid w:val="00BE5740"/>
    <w:pPr>
      <w:ind w:left="1080" w:hanging="360"/>
      <w:jc w:val="both"/>
    </w:pPr>
  </w:style>
  <w:style w:type="character" w:customStyle="1" w:styleId="BodyTextIndent3Char">
    <w:name w:val="Body Text Indent 3 Char"/>
    <w:basedOn w:val="DefaultParagraphFont"/>
    <w:link w:val="BodyTextIndent3"/>
    <w:uiPriority w:val="99"/>
    <w:semiHidden/>
    <w:locked/>
    <w:rsid w:val="00BE5740"/>
    <w:rPr>
      <w:rFonts w:eastAsia="Times New Roman" w:cs="Times New Roman"/>
      <w:sz w:val="20"/>
      <w:szCs w:val="20"/>
    </w:rPr>
  </w:style>
  <w:style w:type="paragraph" w:styleId="Footer">
    <w:name w:val="footer"/>
    <w:basedOn w:val="Normal"/>
    <w:link w:val="FooterChar"/>
    <w:uiPriority w:val="99"/>
    <w:rsid w:val="00C160D3"/>
    <w:pPr>
      <w:tabs>
        <w:tab w:val="center" w:pos="4320"/>
        <w:tab w:val="right" w:pos="8640"/>
      </w:tabs>
    </w:pPr>
  </w:style>
  <w:style w:type="character" w:customStyle="1" w:styleId="FooterChar">
    <w:name w:val="Footer Char"/>
    <w:basedOn w:val="DefaultParagraphFont"/>
    <w:link w:val="Footer"/>
    <w:uiPriority w:val="99"/>
    <w:semiHidden/>
    <w:rsid w:val="00931968"/>
    <w:rPr>
      <w:rFonts w:eastAsia="Times New Roman"/>
      <w:sz w:val="24"/>
      <w:szCs w:val="20"/>
    </w:rPr>
  </w:style>
  <w:style w:type="character" w:styleId="PageNumber">
    <w:name w:val="page number"/>
    <w:basedOn w:val="DefaultParagraphFont"/>
    <w:uiPriority w:val="99"/>
    <w:rsid w:val="00C160D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E09"/>
    <w:rPr>
      <w:rFonts w:eastAsia="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rsid w:val="00BE5740"/>
    <w:pPr>
      <w:ind w:left="1440" w:hanging="720"/>
      <w:jc w:val="both"/>
    </w:pPr>
  </w:style>
  <w:style w:type="character" w:customStyle="1" w:styleId="BodyTextIndentChar">
    <w:name w:val="Body Text Indent Char"/>
    <w:basedOn w:val="DefaultParagraphFont"/>
    <w:link w:val="BodyTextIndent"/>
    <w:uiPriority w:val="99"/>
    <w:semiHidden/>
    <w:locked/>
    <w:rsid w:val="00BE5740"/>
    <w:rPr>
      <w:rFonts w:eastAsia="Times New Roman" w:cs="Times New Roman"/>
      <w:sz w:val="20"/>
      <w:szCs w:val="20"/>
    </w:rPr>
  </w:style>
  <w:style w:type="paragraph" w:styleId="BodyTextIndent2">
    <w:name w:val="Body Text Indent 2"/>
    <w:basedOn w:val="Normal"/>
    <w:link w:val="BodyTextIndent2Char"/>
    <w:uiPriority w:val="99"/>
    <w:semiHidden/>
    <w:rsid w:val="00BE5740"/>
    <w:pPr>
      <w:ind w:firstLine="720"/>
      <w:jc w:val="both"/>
    </w:pPr>
  </w:style>
  <w:style w:type="character" w:customStyle="1" w:styleId="BodyTextIndent2Char">
    <w:name w:val="Body Text Indent 2 Char"/>
    <w:basedOn w:val="DefaultParagraphFont"/>
    <w:link w:val="BodyTextIndent2"/>
    <w:uiPriority w:val="99"/>
    <w:semiHidden/>
    <w:locked/>
    <w:rsid w:val="00BE5740"/>
    <w:rPr>
      <w:rFonts w:eastAsia="Times New Roman" w:cs="Times New Roman"/>
      <w:sz w:val="20"/>
      <w:szCs w:val="20"/>
    </w:rPr>
  </w:style>
  <w:style w:type="paragraph" w:styleId="BodyTextIndent3">
    <w:name w:val="Body Text Indent 3"/>
    <w:basedOn w:val="Normal"/>
    <w:link w:val="BodyTextIndent3Char"/>
    <w:uiPriority w:val="99"/>
    <w:semiHidden/>
    <w:rsid w:val="00BE5740"/>
    <w:pPr>
      <w:ind w:left="1080" w:hanging="360"/>
      <w:jc w:val="both"/>
    </w:pPr>
  </w:style>
  <w:style w:type="character" w:customStyle="1" w:styleId="BodyTextIndent3Char">
    <w:name w:val="Body Text Indent 3 Char"/>
    <w:basedOn w:val="DefaultParagraphFont"/>
    <w:link w:val="BodyTextIndent3"/>
    <w:uiPriority w:val="99"/>
    <w:semiHidden/>
    <w:locked/>
    <w:rsid w:val="00BE5740"/>
    <w:rPr>
      <w:rFonts w:eastAsia="Times New Roman" w:cs="Times New Roman"/>
      <w:sz w:val="20"/>
      <w:szCs w:val="20"/>
    </w:rPr>
  </w:style>
  <w:style w:type="paragraph" w:styleId="Footer">
    <w:name w:val="footer"/>
    <w:basedOn w:val="Normal"/>
    <w:link w:val="FooterChar"/>
    <w:uiPriority w:val="99"/>
    <w:rsid w:val="00C160D3"/>
    <w:pPr>
      <w:tabs>
        <w:tab w:val="center" w:pos="4320"/>
        <w:tab w:val="right" w:pos="8640"/>
      </w:tabs>
    </w:pPr>
  </w:style>
  <w:style w:type="character" w:customStyle="1" w:styleId="FooterChar">
    <w:name w:val="Footer Char"/>
    <w:basedOn w:val="DefaultParagraphFont"/>
    <w:link w:val="Footer"/>
    <w:uiPriority w:val="99"/>
    <w:semiHidden/>
    <w:rsid w:val="00931968"/>
    <w:rPr>
      <w:rFonts w:eastAsia="Times New Roman"/>
      <w:sz w:val="24"/>
      <w:szCs w:val="20"/>
    </w:rPr>
  </w:style>
  <w:style w:type="character" w:styleId="PageNumber">
    <w:name w:val="page number"/>
    <w:basedOn w:val="DefaultParagraphFont"/>
    <w:uiPriority w:val="99"/>
    <w:rsid w:val="00C160D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753197">
      <w:marLeft w:val="0"/>
      <w:marRight w:val="0"/>
      <w:marTop w:val="0"/>
      <w:marBottom w:val="0"/>
      <w:divBdr>
        <w:top w:val="none" w:sz="0" w:space="0" w:color="auto"/>
        <w:left w:val="none" w:sz="0" w:space="0" w:color="auto"/>
        <w:bottom w:val="none" w:sz="0" w:space="0" w:color="auto"/>
        <w:right w:val="none" w:sz="0" w:space="0" w:color="auto"/>
      </w:divBdr>
    </w:div>
    <w:div w:id="15447531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 THE COUNTY COURT, FOURTH JUDICIAL CIRCUIT, IN AND FOR DUVAL COUNTY, FLORIDA</vt:lpstr>
    </vt:vector>
  </TitlesOfParts>
  <Company>City of Jacksonville</Company>
  <LinksUpToDate>false</LinksUpToDate>
  <CharactersWithSpaces>3132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COUNTY COURT, FOURTH JUDICIAL CIRCUIT, IN AND FOR DUVAL COUNTY, FLORIDA</dc:title>
  <dc:creator>Hall</dc:creator>
  <cp:lastModifiedBy>Administrator</cp:lastModifiedBy>
  <cp:revision>2</cp:revision>
  <dcterms:created xsi:type="dcterms:W3CDTF">2020-03-26T15:34:00Z</dcterms:created>
  <dcterms:modified xsi:type="dcterms:W3CDTF">2020-03-26T15:34:00Z</dcterms:modified>
</cp:coreProperties>
</file>