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DA04" w14:textId="7473CF42" w:rsidR="001D01F0" w:rsidRPr="00D54DF5" w:rsidRDefault="001D01F0" w:rsidP="001D01F0">
      <w:pPr>
        <w:spacing w:after="0"/>
        <w:ind w:left="5040"/>
        <w:rPr>
          <w:rFonts w:ascii="Times New Roman" w:hAnsi="Times New Roman" w:cs="Times New Roman"/>
          <w:sz w:val="24"/>
          <w:szCs w:val="24"/>
        </w:rPr>
      </w:pPr>
      <w:r w:rsidRPr="00D54DF5">
        <w:rPr>
          <w:rFonts w:ascii="Times New Roman" w:hAnsi="Times New Roman" w:cs="Times New Roman"/>
          <w:sz w:val="24"/>
          <w:szCs w:val="24"/>
        </w:rPr>
        <w:t>IN THE CIRCUIT COURT, FOURTH</w:t>
      </w:r>
    </w:p>
    <w:p w14:paraId="5CC23BF2" w14:textId="52DB34B1" w:rsidR="001D01F0" w:rsidRPr="00D54DF5" w:rsidRDefault="001D01F0" w:rsidP="001D01F0">
      <w:pPr>
        <w:spacing w:after="0"/>
        <w:ind w:left="4320" w:firstLine="720"/>
        <w:rPr>
          <w:rFonts w:ascii="Times New Roman" w:hAnsi="Times New Roman" w:cs="Times New Roman"/>
          <w:sz w:val="24"/>
          <w:szCs w:val="24"/>
        </w:rPr>
      </w:pPr>
      <w:r w:rsidRPr="00D54DF5">
        <w:rPr>
          <w:rFonts w:ascii="Times New Roman" w:hAnsi="Times New Roman" w:cs="Times New Roman"/>
          <w:sz w:val="24"/>
          <w:szCs w:val="24"/>
        </w:rPr>
        <w:t xml:space="preserve">JUDICIAL CIRCUIT, IN AND FOR  </w:t>
      </w:r>
    </w:p>
    <w:p w14:paraId="3461A0B2" w14:textId="23C831E5" w:rsidR="001D01F0" w:rsidRPr="00D54DF5" w:rsidRDefault="001D01F0" w:rsidP="001D01F0">
      <w:pPr>
        <w:tabs>
          <w:tab w:val="left" w:pos="5400"/>
        </w:tabs>
        <w:spacing w:after="0"/>
        <w:rPr>
          <w:rFonts w:ascii="Times New Roman" w:hAnsi="Times New Roman" w:cs="Times New Roman"/>
          <w:sz w:val="24"/>
          <w:szCs w:val="24"/>
        </w:rPr>
      </w:pPr>
      <w:r w:rsidRPr="00D54DF5">
        <w:rPr>
          <w:rFonts w:ascii="Times New Roman" w:hAnsi="Times New Roman" w:cs="Times New Roman"/>
          <w:sz w:val="24"/>
          <w:szCs w:val="24"/>
        </w:rPr>
        <w:t xml:space="preserve">                                                                                   </w:t>
      </w:r>
      <w:r w:rsidR="00752F85" w:rsidRPr="00D54DF5">
        <w:rPr>
          <w:rFonts w:ascii="Times New Roman" w:hAnsi="Times New Roman" w:cs="Times New Roman"/>
          <w:sz w:val="24"/>
          <w:szCs w:val="24"/>
        </w:rPr>
        <w:t xml:space="preserve"> NASSAU</w:t>
      </w:r>
      <w:r w:rsidRPr="00D54DF5">
        <w:rPr>
          <w:rFonts w:ascii="Times New Roman" w:hAnsi="Times New Roman" w:cs="Times New Roman"/>
          <w:sz w:val="24"/>
          <w:szCs w:val="24"/>
        </w:rPr>
        <w:t xml:space="preserve"> COUNTY, FLORIDA</w:t>
      </w:r>
    </w:p>
    <w:p w14:paraId="6C2DDC43" w14:textId="77777777" w:rsidR="00752F85" w:rsidRPr="00D54DF5" w:rsidRDefault="00752F85" w:rsidP="001D01F0">
      <w:pPr>
        <w:tabs>
          <w:tab w:val="left" w:pos="5400"/>
        </w:tabs>
        <w:spacing w:after="0"/>
        <w:rPr>
          <w:rFonts w:ascii="Times New Roman" w:hAnsi="Times New Roman" w:cs="Times New Roman"/>
          <w:sz w:val="24"/>
          <w:szCs w:val="24"/>
        </w:rPr>
      </w:pPr>
    </w:p>
    <w:p w14:paraId="496D9214" w14:textId="52E6C5A2" w:rsidR="00752F85" w:rsidRPr="00D54DF5" w:rsidRDefault="00752F85" w:rsidP="00752F85">
      <w:pPr>
        <w:spacing w:after="0"/>
        <w:rPr>
          <w:rFonts w:ascii="Times New Roman" w:hAnsi="Times New Roman" w:cs="Times New Roman"/>
          <w:sz w:val="24"/>
          <w:szCs w:val="24"/>
        </w:rPr>
      </w:pP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t>CASE NO.:</w:t>
      </w:r>
    </w:p>
    <w:p w14:paraId="6F1F0147" w14:textId="5894F47E" w:rsidR="00752F85" w:rsidRPr="00D54DF5" w:rsidRDefault="00752F85" w:rsidP="00752F85">
      <w:pPr>
        <w:spacing w:after="0"/>
        <w:rPr>
          <w:rFonts w:ascii="Times New Roman" w:hAnsi="Times New Roman" w:cs="Times New Roman"/>
          <w:sz w:val="24"/>
          <w:szCs w:val="24"/>
        </w:rPr>
      </w:pP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r>
      <w:r w:rsidRPr="00D54DF5">
        <w:rPr>
          <w:rFonts w:ascii="Times New Roman" w:hAnsi="Times New Roman" w:cs="Times New Roman"/>
          <w:sz w:val="24"/>
          <w:szCs w:val="24"/>
        </w:rPr>
        <w:tab/>
        <w:t>D</w:t>
      </w:r>
      <w:r w:rsidR="00457566">
        <w:rPr>
          <w:rFonts w:ascii="Times New Roman" w:hAnsi="Times New Roman" w:cs="Times New Roman"/>
          <w:sz w:val="24"/>
          <w:szCs w:val="24"/>
        </w:rPr>
        <w:t>IVISION</w:t>
      </w:r>
      <w:r w:rsidRPr="00D54DF5">
        <w:rPr>
          <w:rFonts w:ascii="Times New Roman" w:hAnsi="Times New Roman" w:cs="Times New Roman"/>
          <w:sz w:val="24"/>
          <w:szCs w:val="24"/>
        </w:rPr>
        <w:t>:</w:t>
      </w:r>
      <w:r w:rsidR="00457566">
        <w:rPr>
          <w:rFonts w:ascii="Times New Roman" w:hAnsi="Times New Roman" w:cs="Times New Roman"/>
          <w:sz w:val="24"/>
          <w:szCs w:val="24"/>
        </w:rPr>
        <w:t xml:space="preserve"> A</w:t>
      </w:r>
      <w:r w:rsidRPr="00D54DF5">
        <w:rPr>
          <w:rFonts w:ascii="Times New Roman" w:hAnsi="Times New Roman" w:cs="Times New Roman"/>
          <w:sz w:val="24"/>
          <w:szCs w:val="24"/>
        </w:rPr>
        <w:t xml:space="preserve"> </w:t>
      </w:r>
    </w:p>
    <w:p w14:paraId="3D25FD19" w14:textId="15BDEF5E" w:rsidR="00D32604" w:rsidRPr="00D54DF5" w:rsidRDefault="00D32604" w:rsidP="00D32604">
      <w:pPr>
        <w:tabs>
          <w:tab w:val="left" w:pos="5040"/>
        </w:tabs>
        <w:spacing w:after="0"/>
        <w:rPr>
          <w:rFonts w:ascii="Times New Roman" w:hAnsi="Times New Roman" w:cs="Times New Roman"/>
          <w:sz w:val="24"/>
          <w:szCs w:val="24"/>
        </w:rPr>
      </w:pPr>
      <w:r w:rsidRPr="00D54DF5">
        <w:rPr>
          <w:rFonts w:ascii="Times New Roman" w:hAnsi="Times New Roman" w:cs="Times New Roman"/>
          <w:sz w:val="24"/>
          <w:szCs w:val="24"/>
        </w:rPr>
        <w:tab/>
      </w:r>
    </w:p>
    <w:p w14:paraId="73DCB025" w14:textId="3084D9EC" w:rsidR="001D01F0" w:rsidRPr="00D54DF5" w:rsidRDefault="00D32604" w:rsidP="00314F5A">
      <w:pPr>
        <w:tabs>
          <w:tab w:val="left" w:pos="5040"/>
        </w:tabs>
        <w:spacing w:after="0"/>
        <w:rPr>
          <w:rFonts w:ascii="Times New Roman" w:hAnsi="Times New Roman" w:cs="Times New Roman"/>
          <w:sz w:val="24"/>
          <w:szCs w:val="24"/>
        </w:rPr>
      </w:pPr>
      <w:r w:rsidRPr="00D54DF5">
        <w:rPr>
          <w:rFonts w:ascii="Times New Roman" w:hAnsi="Times New Roman" w:cs="Times New Roman"/>
          <w:sz w:val="24"/>
          <w:szCs w:val="24"/>
        </w:rPr>
        <w:tab/>
      </w:r>
      <w:r w:rsidR="001D01F0" w:rsidRPr="00D54DF5">
        <w:rPr>
          <w:rFonts w:ascii="Times New Roman" w:hAnsi="Times New Roman" w:cs="Times New Roman"/>
          <w:sz w:val="24"/>
          <w:szCs w:val="24"/>
        </w:rPr>
        <w:t xml:space="preserve"> </w:t>
      </w:r>
    </w:p>
    <w:p w14:paraId="6BE04545" w14:textId="6FF82EEB" w:rsidR="001D01F0" w:rsidRPr="00D54DF5" w:rsidRDefault="001D01F0" w:rsidP="001D01F0">
      <w:pPr>
        <w:spacing w:after="0"/>
        <w:rPr>
          <w:rFonts w:ascii="Times New Roman" w:hAnsi="Times New Roman" w:cs="Times New Roman"/>
          <w:sz w:val="24"/>
          <w:szCs w:val="24"/>
        </w:rPr>
      </w:pPr>
      <w:r w:rsidRPr="00D54DF5">
        <w:rPr>
          <w:rFonts w:ascii="Times New Roman" w:hAnsi="Times New Roman" w:cs="Times New Roman"/>
          <w:sz w:val="24"/>
          <w:szCs w:val="24"/>
        </w:rPr>
        <w:t>________________________________________/</w:t>
      </w:r>
    </w:p>
    <w:p w14:paraId="5F276185" w14:textId="77777777" w:rsidR="001D01F0" w:rsidRPr="00D54DF5" w:rsidRDefault="001D01F0" w:rsidP="001D01F0">
      <w:pPr>
        <w:tabs>
          <w:tab w:val="left" w:pos="5400"/>
        </w:tabs>
        <w:spacing w:after="0"/>
        <w:rPr>
          <w:rFonts w:ascii="Times New Roman" w:hAnsi="Times New Roman" w:cs="Times New Roman"/>
          <w:sz w:val="24"/>
          <w:szCs w:val="24"/>
        </w:rPr>
      </w:pPr>
    </w:p>
    <w:p w14:paraId="411F391F" w14:textId="77777777" w:rsidR="00FA391C" w:rsidRDefault="006C6713" w:rsidP="006C6713">
      <w:pPr>
        <w:spacing w:after="0"/>
        <w:jc w:val="center"/>
        <w:rPr>
          <w:rFonts w:ascii="Times New Roman" w:hAnsi="Times New Roman" w:cs="Times New Roman"/>
          <w:b/>
          <w:bCs/>
          <w:sz w:val="24"/>
          <w:szCs w:val="24"/>
          <w:u w:val="single"/>
        </w:rPr>
      </w:pPr>
      <w:r w:rsidRPr="00D54DF5">
        <w:rPr>
          <w:rFonts w:ascii="Times New Roman" w:hAnsi="Times New Roman" w:cs="Times New Roman"/>
          <w:b/>
          <w:bCs/>
          <w:sz w:val="24"/>
          <w:szCs w:val="24"/>
          <w:u w:val="single"/>
        </w:rPr>
        <w:t>ORDER FOLLOWING NOTICE OF SETTLEMENT</w:t>
      </w:r>
      <w:r w:rsidR="00FA391C">
        <w:rPr>
          <w:rFonts w:ascii="Times New Roman" w:hAnsi="Times New Roman" w:cs="Times New Roman"/>
          <w:b/>
          <w:bCs/>
          <w:sz w:val="24"/>
          <w:szCs w:val="24"/>
          <w:u w:val="single"/>
        </w:rPr>
        <w:t xml:space="preserve"> </w:t>
      </w:r>
    </w:p>
    <w:p w14:paraId="154A8420" w14:textId="41F07758" w:rsidR="001D01F0" w:rsidRPr="00D54DF5" w:rsidRDefault="00FA391C" w:rsidP="006C6713">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AND SCHEDULING CASE MANAGEMENT CONFERENCE</w:t>
      </w:r>
    </w:p>
    <w:p w14:paraId="33B50373" w14:textId="77777777" w:rsidR="006C6713" w:rsidRPr="00D54DF5" w:rsidRDefault="006C6713" w:rsidP="001D01F0">
      <w:pPr>
        <w:spacing w:after="0"/>
        <w:jc w:val="both"/>
        <w:rPr>
          <w:rFonts w:ascii="Times New Roman" w:hAnsi="Times New Roman" w:cs="Times New Roman"/>
          <w:b/>
          <w:bCs/>
          <w:sz w:val="24"/>
          <w:szCs w:val="24"/>
          <w:u w:val="single"/>
        </w:rPr>
      </w:pPr>
    </w:p>
    <w:p w14:paraId="42DD5C74" w14:textId="11622861" w:rsidR="006C6713" w:rsidRPr="00D54DF5" w:rsidRDefault="001D01F0" w:rsidP="00BC259A">
      <w:pPr>
        <w:spacing w:after="0" w:line="360" w:lineRule="auto"/>
        <w:jc w:val="both"/>
        <w:rPr>
          <w:rFonts w:ascii="Times New Roman" w:hAnsi="Times New Roman" w:cs="Times New Roman"/>
          <w:sz w:val="24"/>
          <w:szCs w:val="24"/>
        </w:rPr>
      </w:pPr>
      <w:r w:rsidRPr="00D54DF5">
        <w:rPr>
          <w:rFonts w:ascii="Times New Roman" w:hAnsi="Times New Roman" w:cs="Times New Roman"/>
          <w:sz w:val="24"/>
          <w:szCs w:val="24"/>
        </w:rPr>
        <w:tab/>
      </w:r>
      <w:r w:rsidRPr="00D54DF5">
        <w:rPr>
          <w:rFonts w:ascii="Times New Roman" w:hAnsi="Times New Roman" w:cs="Times New Roman"/>
          <w:b/>
          <w:bCs/>
          <w:sz w:val="24"/>
          <w:szCs w:val="24"/>
        </w:rPr>
        <w:t>THIS CASE</w:t>
      </w:r>
      <w:r w:rsidR="006C6713" w:rsidRPr="00D54DF5">
        <w:rPr>
          <w:rFonts w:ascii="Times New Roman" w:hAnsi="Times New Roman" w:cs="Times New Roman"/>
          <w:sz w:val="24"/>
          <w:szCs w:val="24"/>
        </w:rPr>
        <w:t xml:space="preserve"> is before the Court as a result of </w:t>
      </w:r>
      <w:r w:rsidR="004A06FC">
        <w:rPr>
          <w:rFonts w:ascii="Times New Roman" w:hAnsi="Times New Roman" w:cs="Times New Roman"/>
          <w:sz w:val="24"/>
          <w:szCs w:val="24"/>
        </w:rPr>
        <w:t xml:space="preserve">the filing of a Notice of Settlement </w:t>
      </w:r>
      <w:r w:rsidR="006C6713" w:rsidRPr="00D54DF5">
        <w:rPr>
          <w:rFonts w:ascii="Times New Roman" w:hAnsi="Times New Roman" w:cs="Times New Roman"/>
          <w:sz w:val="24"/>
          <w:szCs w:val="24"/>
        </w:rPr>
        <w:t xml:space="preserve">to the Court advising that a settlement has been reached between the parties. The Court </w:t>
      </w:r>
      <w:r w:rsidR="00E6612E">
        <w:rPr>
          <w:rFonts w:ascii="Times New Roman" w:hAnsi="Times New Roman" w:cs="Times New Roman"/>
          <w:sz w:val="24"/>
          <w:szCs w:val="24"/>
        </w:rPr>
        <w:t xml:space="preserve">having </w:t>
      </w:r>
      <w:r w:rsidR="006C6713" w:rsidRPr="00D54DF5">
        <w:rPr>
          <w:rFonts w:ascii="Times New Roman" w:hAnsi="Times New Roman" w:cs="Times New Roman"/>
          <w:sz w:val="24"/>
          <w:szCs w:val="24"/>
        </w:rPr>
        <w:t xml:space="preserve">considered the relevant authority, including Administrative Orders addressing case management, it is ORDERED that: </w:t>
      </w:r>
    </w:p>
    <w:p w14:paraId="02820E1E" w14:textId="6FD738F7" w:rsidR="00A14765" w:rsidRDefault="004F1307" w:rsidP="00BC259A">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Any</w:t>
      </w:r>
      <w:r w:rsidR="003C1988">
        <w:rPr>
          <w:rFonts w:ascii="Times New Roman" w:hAnsi="Times New Roman" w:cs="Times New Roman"/>
          <w:sz w:val="24"/>
          <w:szCs w:val="24"/>
        </w:rPr>
        <w:t xml:space="preserve"> hearings </w:t>
      </w:r>
      <w:r>
        <w:rPr>
          <w:rFonts w:ascii="Times New Roman" w:hAnsi="Times New Roman" w:cs="Times New Roman"/>
          <w:sz w:val="24"/>
          <w:szCs w:val="24"/>
        </w:rPr>
        <w:t xml:space="preserve">and/or trials </w:t>
      </w:r>
      <w:r w:rsidR="003C1988">
        <w:rPr>
          <w:rFonts w:ascii="Times New Roman" w:hAnsi="Times New Roman" w:cs="Times New Roman"/>
          <w:sz w:val="24"/>
          <w:szCs w:val="24"/>
        </w:rPr>
        <w:t xml:space="preserve">scheduled </w:t>
      </w:r>
      <w:r w:rsidR="00484A84">
        <w:rPr>
          <w:rFonts w:ascii="Times New Roman" w:hAnsi="Times New Roman" w:cs="Times New Roman"/>
          <w:sz w:val="24"/>
          <w:szCs w:val="24"/>
        </w:rPr>
        <w:t>before the</w:t>
      </w:r>
      <w:r w:rsidR="003C1988">
        <w:rPr>
          <w:rFonts w:ascii="Times New Roman" w:hAnsi="Times New Roman" w:cs="Times New Roman"/>
          <w:sz w:val="24"/>
          <w:szCs w:val="24"/>
        </w:rPr>
        <w:t xml:space="preserve"> undersigned</w:t>
      </w:r>
      <w:r>
        <w:rPr>
          <w:rFonts w:ascii="Times New Roman" w:hAnsi="Times New Roman" w:cs="Times New Roman"/>
          <w:sz w:val="24"/>
          <w:szCs w:val="24"/>
        </w:rPr>
        <w:t xml:space="preserve"> in this matter</w:t>
      </w:r>
      <w:r w:rsidR="003C1988">
        <w:rPr>
          <w:rFonts w:ascii="Times New Roman" w:hAnsi="Times New Roman" w:cs="Times New Roman"/>
          <w:sz w:val="24"/>
          <w:szCs w:val="24"/>
        </w:rPr>
        <w:t xml:space="preserve">, with the exception of the case management conference referenced below, </w:t>
      </w:r>
      <w:r>
        <w:rPr>
          <w:rFonts w:ascii="Times New Roman" w:hAnsi="Times New Roman" w:cs="Times New Roman"/>
          <w:sz w:val="24"/>
          <w:szCs w:val="24"/>
        </w:rPr>
        <w:t xml:space="preserve">are hereby stricken from the Court’s calendar. </w:t>
      </w:r>
    </w:p>
    <w:p w14:paraId="063D024F" w14:textId="60668817" w:rsidR="00484A84" w:rsidRDefault="00BA5108" w:rsidP="00BC259A">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sidRPr="00D54DF5">
        <w:rPr>
          <w:rFonts w:ascii="Times New Roman" w:hAnsi="Times New Roman" w:cs="Times New Roman"/>
          <w:sz w:val="24"/>
          <w:szCs w:val="24"/>
        </w:rPr>
        <w:t xml:space="preserve">Within 60 days of the date of this order, the Plaintiff shall either dismiss this </w:t>
      </w:r>
      <w:r w:rsidR="00484A84" w:rsidRPr="00D54DF5">
        <w:rPr>
          <w:rFonts w:ascii="Times New Roman" w:hAnsi="Times New Roman" w:cs="Times New Roman"/>
          <w:sz w:val="24"/>
          <w:szCs w:val="24"/>
        </w:rPr>
        <w:t>action or</w:t>
      </w:r>
      <w:r w:rsidRPr="00D54DF5">
        <w:rPr>
          <w:rFonts w:ascii="Times New Roman" w:hAnsi="Times New Roman" w:cs="Times New Roman"/>
          <w:sz w:val="24"/>
          <w:szCs w:val="24"/>
        </w:rPr>
        <w:t xml:space="preserve"> </w:t>
      </w:r>
      <w:r w:rsidRPr="00484A84">
        <w:rPr>
          <w:rFonts w:ascii="Times New Roman" w:hAnsi="Times New Roman" w:cs="Times New Roman"/>
          <w:sz w:val="24"/>
          <w:szCs w:val="24"/>
        </w:rPr>
        <w:t>file a notice with the Court explaining why the case has not been dismissed.</w:t>
      </w:r>
      <w:r w:rsidRPr="00D54DF5">
        <w:rPr>
          <w:rFonts w:ascii="Times New Roman" w:hAnsi="Times New Roman" w:cs="Times New Roman"/>
          <w:sz w:val="24"/>
          <w:szCs w:val="24"/>
        </w:rPr>
        <w:t xml:space="preserve"> </w:t>
      </w:r>
    </w:p>
    <w:p w14:paraId="3BFA1E29" w14:textId="3CFFB4A6" w:rsidR="00BC259A" w:rsidRDefault="00484A84" w:rsidP="00BC259A">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parties </w:t>
      </w:r>
      <w:r w:rsidR="00E6612E">
        <w:rPr>
          <w:rFonts w:ascii="Times New Roman" w:hAnsi="Times New Roman" w:cs="Times New Roman"/>
          <w:sz w:val="24"/>
          <w:szCs w:val="24"/>
        </w:rPr>
        <w:t xml:space="preserve">and any pro se parties </w:t>
      </w:r>
      <w:r>
        <w:rPr>
          <w:rFonts w:ascii="Times New Roman" w:hAnsi="Times New Roman" w:cs="Times New Roman"/>
          <w:sz w:val="24"/>
          <w:szCs w:val="24"/>
        </w:rPr>
        <w:t>shall appear before the undersigned</w:t>
      </w:r>
      <w:r w:rsidR="004278A1">
        <w:rPr>
          <w:rFonts w:ascii="Times New Roman" w:hAnsi="Times New Roman" w:cs="Times New Roman"/>
          <w:sz w:val="24"/>
          <w:szCs w:val="24"/>
        </w:rPr>
        <w:t xml:space="preserve"> via Zoom, pursuant to the attached addendum, </w:t>
      </w:r>
      <w:r>
        <w:rPr>
          <w:rFonts w:ascii="Times New Roman" w:hAnsi="Times New Roman" w:cs="Times New Roman"/>
          <w:sz w:val="24"/>
          <w:szCs w:val="24"/>
        </w:rPr>
        <w:t xml:space="preserve">for </w:t>
      </w:r>
      <w:r w:rsidR="004278A1">
        <w:rPr>
          <w:rFonts w:ascii="Times New Roman" w:hAnsi="Times New Roman" w:cs="Times New Roman"/>
          <w:sz w:val="24"/>
          <w:szCs w:val="24"/>
        </w:rPr>
        <w:t>a case management conference</w:t>
      </w:r>
      <w:r>
        <w:rPr>
          <w:rFonts w:ascii="Times New Roman" w:hAnsi="Times New Roman" w:cs="Times New Roman"/>
          <w:sz w:val="24"/>
          <w:szCs w:val="24"/>
        </w:rPr>
        <w:t xml:space="preserve"> </w:t>
      </w:r>
      <w:r w:rsidR="004278A1">
        <w:rPr>
          <w:rFonts w:ascii="Times New Roman" w:hAnsi="Times New Roman" w:cs="Times New Roman"/>
          <w:sz w:val="24"/>
          <w:szCs w:val="24"/>
        </w:rPr>
        <w:t xml:space="preserve">on </w:t>
      </w:r>
      <w:r w:rsidR="00120243">
        <w:rPr>
          <w:rFonts w:ascii="Times New Roman" w:hAnsi="Times New Roman" w:cs="Times New Roman"/>
          <w:sz w:val="24"/>
          <w:szCs w:val="24"/>
        </w:rPr>
        <w:t>_________ at __________</w:t>
      </w:r>
      <w:r>
        <w:rPr>
          <w:rFonts w:ascii="Times New Roman" w:hAnsi="Times New Roman" w:cs="Times New Roman"/>
          <w:sz w:val="24"/>
          <w:szCs w:val="24"/>
        </w:rPr>
        <w:t xml:space="preserve">, unless this matter is dismissed prior to said date. </w:t>
      </w:r>
    </w:p>
    <w:p w14:paraId="77031CF4" w14:textId="22930BA8" w:rsidR="00BC259A" w:rsidRDefault="00BA5108" w:rsidP="00BC259A">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sidRPr="00BC259A">
        <w:rPr>
          <w:rFonts w:ascii="Times New Roman" w:hAnsi="Times New Roman" w:cs="Times New Roman"/>
          <w:sz w:val="24"/>
          <w:szCs w:val="24"/>
        </w:rPr>
        <w:t>If Plaintiff</w:t>
      </w:r>
      <w:r w:rsidR="00E6612E">
        <w:rPr>
          <w:rFonts w:ascii="Times New Roman" w:hAnsi="Times New Roman" w:cs="Times New Roman"/>
          <w:sz w:val="24"/>
          <w:szCs w:val="24"/>
        </w:rPr>
        <w:t xml:space="preserve"> </w:t>
      </w:r>
      <w:r w:rsidRPr="00BC259A">
        <w:rPr>
          <w:rFonts w:ascii="Times New Roman" w:hAnsi="Times New Roman" w:cs="Times New Roman"/>
          <w:sz w:val="24"/>
          <w:szCs w:val="24"/>
        </w:rPr>
        <w:t>fails to file a notice with the Court explaining why the case has not been dismissed</w:t>
      </w:r>
      <w:r w:rsidR="00C04DAF">
        <w:rPr>
          <w:rFonts w:ascii="Times New Roman" w:hAnsi="Times New Roman" w:cs="Times New Roman"/>
          <w:sz w:val="24"/>
          <w:szCs w:val="24"/>
        </w:rPr>
        <w:t xml:space="preserve"> and/or fails to appear at the above-reference case management conference</w:t>
      </w:r>
      <w:r w:rsidRPr="00BC259A">
        <w:rPr>
          <w:rFonts w:ascii="Times New Roman" w:hAnsi="Times New Roman" w:cs="Times New Roman"/>
          <w:sz w:val="24"/>
          <w:szCs w:val="24"/>
        </w:rPr>
        <w:t>, the Court may dismiss the action without prejudice, without further notice to the Plaintiff.</w:t>
      </w:r>
    </w:p>
    <w:p w14:paraId="693EBAF9" w14:textId="0625E65C" w:rsidR="00BC259A" w:rsidRPr="00BC259A" w:rsidRDefault="00BC259A" w:rsidP="00BC259A">
      <w:pPr>
        <w:pStyle w:val="ListParagraph"/>
        <w:numPr>
          <w:ilvl w:val="0"/>
          <w:numId w:val="3"/>
        </w:numPr>
        <w:tabs>
          <w:tab w:val="left" w:pos="1080"/>
        </w:tabs>
        <w:spacing w:after="0" w:line="360" w:lineRule="auto"/>
        <w:ind w:left="0" w:firstLine="720"/>
        <w:jc w:val="both"/>
        <w:rPr>
          <w:rFonts w:ascii="Times New Roman" w:hAnsi="Times New Roman" w:cs="Times New Roman"/>
          <w:sz w:val="24"/>
          <w:szCs w:val="24"/>
        </w:rPr>
      </w:pPr>
      <w:r w:rsidRPr="00BC259A">
        <w:rPr>
          <w:rFonts w:ascii="Times New Roman" w:hAnsi="Times New Roman" w:cs="Times New Roman"/>
          <w:sz w:val="24"/>
          <w:szCs w:val="24"/>
        </w:rPr>
        <w:t>Plaintiff shall serve a copy of this Order via U.S. Mail to all parties not receiving service of court filings through the Florida Courts e-Filing Portal and shall file a Certificate of Service within five (5) business days from the date of this Order.</w:t>
      </w:r>
    </w:p>
    <w:p w14:paraId="74B8DDBF" w14:textId="67012761" w:rsidR="001D01F0" w:rsidRPr="00D54DF5" w:rsidRDefault="00D32604" w:rsidP="00BC259A">
      <w:pPr>
        <w:pStyle w:val="ListParagraph"/>
        <w:spacing w:after="0" w:line="360" w:lineRule="auto"/>
        <w:ind w:left="360" w:firstLine="360"/>
        <w:jc w:val="both"/>
        <w:rPr>
          <w:rFonts w:ascii="Times New Roman" w:hAnsi="Times New Roman" w:cs="Times New Roman"/>
          <w:sz w:val="24"/>
          <w:szCs w:val="24"/>
        </w:rPr>
      </w:pPr>
      <w:r w:rsidRPr="00D54DF5">
        <w:rPr>
          <w:rFonts w:ascii="Times New Roman" w:hAnsi="Times New Roman" w:cs="Times New Roman"/>
          <w:b/>
          <w:bCs/>
          <w:sz w:val="24"/>
          <w:szCs w:val="24"/>
        </w:rPr>
        <w:t xml:space="preserve">DONE AND ORDERED </w:t>
      </w:r>
      <w:r w:rsidRPr="00D54DF5">
        <w:rPr>
          <w:rFonts w:ascii="Times New Roman" w:hAnsi="Times New Roman" w:cs="Times New Roman"/>
          <w:sz w:val="24"/>
          <w:szCs w:val="24"/>
        </w:rPr>
        <w:t>in Chambers at</w:t>
      </w:r>
      <w:r w:rsidR="00D54DF5" w:rsidRPr="00D54DF5">
        <w:rPr>
          <w:rFonts w:ascii="Times New Roman" w:hAnsi="Times New Roman" w:cs="Times New Roman"/>
          <w:sz w:val="24"/>
          <w:szCs w:val="24"/>
        </w:rPr>
        <w:t xml:space="preserve"> Yulee, Nassau County,</w:t>
      </w:r>
      <w:r w:rsidRPr="00D54DF5">
        <w:rPr>
          <w:rFonts w:ascii="Times New Roman" w:hAnsi="Times New Roman" w:cs="Times New Roman"/>
          <w:sz w:val="24"/>
          <w:szCs w:val="24"/>
        </w:rPr>
        <w:t xml:space="preserve"> Florida </w:t>
      </w:r>
      <w:r w:rsidR="00D54DF5" w:rsidRPr="00D54DF5">
        <w:rPr>
          <w:rFonts w:ascii="Times New Roman" w:hAnsi="Times New Roman" w:cs="Times New Roman"/>
          <w:sz w:val="24"/>
          <w:szCs w:val="24"/>
        </w:rPr>
        <w:t xml:space="preserve">on DDDD. </w:t>
      </w:r>
    </w:p>
    <w:p w14:paraId="5AE55EB7" w14:textId="112F60E1" w:rsidR="00D54DF5" w:rsidRDefault="00D54DF5" w:rsidP="00D54DF5">
      <w:pPr>
        <w:spacing w:after="0" w:line="480" w:lineRule="auto"/>
        <w:jc w:val="right"/>
        <w:rPr>
          <w:rFonts w:ascii="Times New Roman" w:hAnsi="Times New Roman" w:cs="Times New Roman"/>
          <w:sz w:val="24"/>
          <w:szCs w:val="24"/>
        </w:rPr>
      </w:pPr>
      <w:r w:rsidRPr="00D54DF5">
        <w:rPr>
          <w:rFonts w:ascii="Times New Roman" w:hAnsi="Times New Roman" w:cs="Times New Roman"/>
          <w:sz w:val="24"/>
          <w:szCs w:val="24"/>
        </w:rPr>
        <w:t>JJJJ</w:t>
      </w:r>
    </w:p>
    <w:p w14:paraId="5AC92530" w14:textId="66ABD90A" w:rsidR="00015BE0" w:rsidRDefault="00457566" w:rsidP="00015BE0">
      <w:pPr>
        <w:spacing w:after="0" w:line="480" w:lineRule="auto"/>
        <w:rPr>
          <w:rFonts w:ascii="Times New Roman" w:hAnsi="Times New Roman" w:cs="Times New Roman"/>
          <w:sz w:val="24"/>
          <w:szCs w:val="24"/>
        </w:rPr>
      </w:pPr>
      <w:r>
        <w:rPr>
          <w:rFonts w:ascii="Times New Roman" w:hAnsi="Times New Roman" w:cs="Times New Roman"/>
          <w:sz w:val="24"/>
          <w:szCs w:val="24"/>
        </w:rPr>
        <w:t>Electronically Served:</w:t>
      </w:r>
    </w:p>
    <w:p w14:paraId="77C6DA6C" w14:textId="770A0FA7" w:rsidR="00457566" w:rsidRDefault="00457566" w:rsidP="00015BE0">
      <w:pPr>
        <w:spacing w:after="0" w:line="480" w:lineRule="auto"/>
        <w:rPr>
          <w:rFonts w:ascii="Times New Roman" w:hAnsi="Times New Roman" w:cs="Times New Roman"/>
          <w:sz w:val="24"/>
          <w:szCs w:val="24"/>
        </w:rPr>
      </w:pPr>
      <w:r>
        <w:rPr>
          <w:rFonts w:ascii="Times New Roman" w:hAnsi="Times New Roman" w:cs="Times New Roman"/>
          <w:sz w:val="24"/>
          <w:szCs w:val="24"/>
        </w:rPr>
        <w:t>CCCC</w:t>
      </w:r>
    </w:p>
    <w:p w14:paraId="44A56061" w14:textId="77777777" w:rsidR="00015BE0" w:rsidRDefault="00015BE0" w:rsidP="00015BE0">
      <w:pPr>
        <w:spacing w:after="0" w:line="480" w:lineRule="auto"/>
        <w:rPr>
          <w:rFonts w:ascii="Times New Roman" w:hAnsi="Times New Roman" w:cs="Times New Roman"/>
          <w:sz w:val="24"/>
          <w:szCs w:val="24"/>
        </w:rPr>
      </w:pPr>
    </w:p>
    <w:p w14:paraId="640BEA2E" w14:textId="77777777" w:rsidR="00015BE0" w:rsidRPr="00015BE0" w:rsidRDefault="00015BE0" w:rsidP="00015BE0">
      <w:pPr>
        <w:jc w:val="both"/>
        <w:rPr>
          <w:rFonts w:ascii="Times New Roman" w:eastAsiaTheme="minorEastAsia" w:hAnsi="Times New Roman" w:cs="Times New Roman"/>
          <w:b/>
          <w:bCs/>
          <w:sz w:val="28"/>
          <w:szCs w:val="28"/>
        </w:rPr>
      </w:pPr>
      <w:r w:rsidRPr="00015BE0">
        <w:rPr>
          <w:rFonts w:ascii="Times New Roman" w:hAnsi="Times New Roman" w:cs="Times New Roman"/>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r w:rsidRPr="00015BE0">
        <w:rPr>
          <w:rFonts w:ascii="Times New Roman" w:eastAsiaTheme="minorEastAsia" w:hAnsi="Times New Roman" w:cs="Times New Roman"/>
          <w:b/>
          <w:bCs/>
          <w:sz w:val="28"/>
          <w:szCs w:val="28"/>
        </w:rPr>
        <w:br w:type="page"/>
      </w:r>
    </w:p>
    <w:p w14:paraId="3823C08D" w14:textId="77777777" w:rsidR="00015BE0" w:rsidRPr="00015BE0" w:rsidRDefault="00015BE0" w:rsidP="00015BE0">
      <w:pPr>
        <w:widowControl w:val="0"/>
        <w:numPr>
          <w:ilvl w:val="12"/>
          <w:numId w:val="0"/>
        </w:numPr>
        <w:tabs>
          <w:tab w:val="left" w:pos="-1200"/>
          <w:tab w:val="left" w:pos="-720"/>
        </w:tabs>
        <w:spacing w:line="237" w:lineRule="auto"/>
        <w:jc w:val="both"/>
        <w:rPr>
          <w:rFonts w:ascii="Times New Roman" w:eastAsiaTheme="minorEastAsia" w:hAnsi="Times New Roman" w:cs="Times New Roman"/>
          <w:b/>
          <w:sz w:val="28"/>
          <w:szCs w:val="28"/>
        </w:rPr>
      </w:pPr>
    </w:p>
    <w:p w14:paraId="4E9EB2E5" w14:textId="77777777" w:rsidR="00015BE0" w:rsidRPr="00015BE0" w:rsidRDefault="00015BE0" w:rsidP="00015BE0">
      <w:pPr>
        <w:pStyle w:val="NormalWeb"/>
        <w:spacing w:before="0" w:beforeAutospacing="0" w:after="0" w:afterAutospacing="0"/>
        <w:jc w:val="center"/>
        <w:rPr>
          <w:rStyle w:val="normaltextrun"/>
          <w:b/>
          <w:bCs/>
          <w:u w:val="single"/>
        </w:rPr>
      </w:pPr>
      <w:r w:rsidRPr="00015BE0">
        <w:rPr>
          <w:rStyle w:val="normaltextrun"/>
          <w:b/>
          <w:bCs/>
          <w:u w:val="single"/>
        </w:rPr>
        <w:t>JUDGE FAHLGREN’S ZOOM ADDENDUM FOR CIVIL AND FAMILY PROCEEDINGS</w:t>
      </w:r>
      <w:r w:rsidRPr="00015BE0">
        <w:rPr>
          <w:rStyle w:val="FootnoteReference"/>
          <w:b/>
          <w:bCs/>
          <w:u w:val="single"/>
        </w:rPr>
        <w:footnoteReference w:id="1"/>
      </w:r>
    </w:p>
    <w:p w14:paraId="3941D495" w14:textId="77777777" w:rsidR="00015BE0" w:rsidRPr="00015BE0" w:rsidRDefault="00015BE0" w:rsidP="00015BE0">
      <w:pPr>
        <w:pStyle w:val="NormalWeb"/>
        <w:spacing w:before="0" w:beforeAutospacing="0" w:after="0" w:afterAutospacing="0"/>
        <w:jc w:val="center"/>
      </w:pPr>
    </w:p>
    <w:p w14:paraId="2D85265B" w14:textId="77777777" w:rsidR="00015BE0" w:rsidRPr="00015BE0" w:rsidRDefault="00015BE0" w:rsidP="00015BE0">
      <w:pPr>
        <w:spacing w:line="360" w:lineRule="auto"/>
        <w:ind w:firstLine="720"/>
        <w:jc w:val="both"/>
        <w:textAlignment w:val="baseline"/>
        <w:rPr>
          <w:rFonts w:ascii="Times New Roman" w:hAnsi="Times New Roman" w:cs="Times New Roman"/>
          <w:sz w:val="24"/>
          <w:szCs w:val="24"/>
        </w:rPr>
      </w:pPr>
      <w:r w:rsidRPr="00015BE0">
        <w:rPr>
          <w:rFonts w:ascii="Times New Roman" w:hAnsi="Times New Roman" w:cs="Times New Roman"/>
          <w:bCs/>
          <w:sz w:val="24"/>
          <w:szCs w:val="24"/>
        </w:rPr>
        <w:t>Zoom will be the default for scheduled hearings, unless the parties file notice with the Clerk of Court that at least one (1) party intends to appear in person at least three (3) business days before the hearing.</w:t>
      </w:r>
      <w:r w:rsidRPr="00015BE0">
        <w:rPr>
          <w:rFonts w:ascii="Times New Roman" w:hAnsi="Times New Roman" w:cs="Times New Roman"/>
          <w:sz w:val="24"/>
          <w:szCs w:val="24"/>
        </w:rPr>
        <w:t xml:space="preserve"> Said notice shall also be provided to the Court via email to </w:t>
      </w:r>
      <w:r w:rsidRPr="00015BE0">
        <w:rPr>
          <w:rFonts w:ascii="Times New Roman" w:hAnsi="Times New Roman" w:cs="Times New Roman"/>
          <w:color w:val="0000FF"/>
          <w:sz w:val="24"/>
          <w:szCs w:val="24"/>
          <w:u w:val="single"/>
        </w:rPr>
        <w:t>astrickland@coj.net</w:t>
      </w:r>
      <w:r w:rsidRPr="00015BE0">
        <w:rPr>
          <w:rFonts w:ascii="Times New Roman" w:hAnsi="Times New Roman" w:cs="Times New Roman"/>
          <w:sz w:val="24"/>
          <w:szCs w:val="24"/>
        </w:rPr>
        <w:t xml:space="preserve">, and to all other parties by email, if possible.    </w:t>
      </w:r>
    </w:p>
    <w:p w14:paraId="681D3CCF" w14:textId="77777777" w:rsidR="00015BE0" w:rsidRPr="00015BE0" w:rsidRDefault="00015BE0" w:rsidP="00015BE0">
      <w:pPr>
        <w:pStyle w:val="paragraph"/>
        <w:spacing w:before="0" w:beforeAutospacing="0" w:after="0" w:afterAutospacing="0"/>
        <w:ind w:firstLine="720"/>
        <w:jc w:val="both"/>
        <w:textAlignment w:val="baseline"/>
      </w:pPr>
      <w:r w:rsidRPr="00015BE0">
        <w:rPr>
          <w:rStyle w:val="normaltextrun"/>
        </w:rPr>
        <w:t xml:space="preserve">Unless otherwise notified by Court Order or the Court’s Judicial Assistant, the invitation to </w:t>
      </w:r>
      <w:r w:rsidRPr="00015BE0">
        <w:t xml:space="preserve">join the Court’s </w:t>
      </w:r>
      <w:r w:rsidRPr="00015BE0">
        <w:rPr>
          <w:rStyle w:val="normaltextrun"/>
        </w:rPr>
        <w:t xml:space="preserve">Zoom™ </w:t>
      </w:r>
      <w:r w:rsidRPr="00015BE0">
        <w:t xml:space="preserve">Meeting for all family and civil hearings is:  </w:t>
      </w:r>
    </w:p>
    <w:p w14:paraId="44B2C38A" w14:textId="77777777" w:rsidR="00015BE0" w:rsidRPr="00015BE0" w:rsidRDefault="00015BE0" w:rsidP="00015BE0">
      <w:pPr>
        <w:pStyle w:val="paragraph"/>
        <w:spacing w:before="0" w:beforeAutospacing="0" w:after="0" w:afterAutospacing="0"/>
        <w:ind w:firstLine="720"/>
        <w:jc w:val="both"/>
        <w:textAlignment w:val="baseline"/>
      </w:pPr>
    </w:p>
    <w:p w14:paraId="19046605" w14:textId="77777777" w:rsidR="00015BE0" w:rsidRPr="00015BE0" w:rsidRDefault="00015BE0" w:rsidP="00015BE0">
      <w:pPr>
        <w:ind w:firstLine="720"/>
        <w:rPr>
          <w:rFonts w:ascii="Times New Roman" w:hAnsi="Times New Roman" w:cs="Times New Roman"/>
          <w:sz w:val="24"/>
          <w:szCs w:val="24"/>
        </w:rPr>
      </w:pPr>
      <w:hyperlink r:id="rId10" w:history="1">
        <w:r w:rsidRPr="00015BE0">
          <w:rPr>
            <w:rStyle w:val="Hyperlink"/>
            <w:rFonts w:ascii="Times New Roman" w:hAnsi="Times New Roman"/>
            <w:sz w:val="24"/>
            <w:szCs w:val="24"/>
          </w:rPr>
          <w:t>https://zoom.us/j/5789782431</w:t>
        </w:r>
      </w:hyperlink>
      <w:r w:rsidRPr="00015BE0">
        <w:rPr>
          <w:rFonts w:ascii="Times New Roman" w:hAnsi="Times New Roman" w:cs="Times New Roman"/>
          <w:sz w:val="24"/>
          <w:szCs w:val="24"/>
        </w:rPr>
        <w:t xml:space="preserve">   </w:t>
      </w:r>
    </w:p>
    <w:p w14:paraId="58CA7BF9" w14:textId="77777777" w:rsidR="00015BE0" w:rsidRPr="00015BE0" w:rsidRDefault="00015BE0" w:rsidP="00015BE0">
      <w:pPr>
        <w:pStyle w:val="Default"/>
        <w:ind w:firstLine="720"/>
      </w:pPr>
      <w:r w:rsidRPr="00015BE0">
        <w:t>Meeting ID: 578 978 2431</w:t>
      </w:r>
      <w:r w:rsidRPr="00015BE0">
        <w:rPr>
          <w:rStyle w:val="FootnoteReference"/>
        </w:rPr>
        <w:footnoteReference w:id="2"/>
      </w:r>
    </w:p>
    <w:p w14:paraId="6B02D519" w14:textId="77777777" w:rsidR="00015BE0" w:rsidRPr="00015BE0" w:rsidRDefault="00015BE0" w:rsidP="00015BE0">
      <w:pPr>
        <w:pStyle w:val="Default"/>
        <w:ind w:firstLine="720"/>
      </w:pPr>
      <w:r w:rsidRPr="00015BE0">
        <w:t>Passcode: QjJ0nH</w:t>
      </w:r>
    </w:p>
    <w:p w14:paraId="66B61185" w14:textId="77777777" w:rsidR="00015BE0" w:rsidRPr="00015BE0" w:rsidRDefault="00015BE0" w:rsidP="00015BE0">
      <w:pPr>
        <w:pStyle w:val="Default"/>
        <w:ind w:firstLine="720"/>
      </w:pPr>
      <w:r w:rsidRPr="00015BE0">
        <w:t xml:space="preserve">Dial by your location +1 470 381 2552 US </w:t>
      </w:r>
    </w:p>
    <w:p w14:paraId="71CB1BD1" w14:textId="77777777" w:rsidR="00015BE0" w:rsidRPr="00015BE0" w:rsidRDefault="00015BE0" w:rsidP="00015BE0">
      <w:pPr>
        <w:pStyle w:val="Default"/>
        <w:ind w:firstLine="720"/>
      </w:pPr>
      <w:r w:rsidRPr="00015BE0">
        <w:t>Passcode: 706394</w:t>
      </w:r>
    </w:p>
    <w:p w14:paraId="17F70E79" w14:textId="77777777" w:rsidR="00015BE0" w:rsidRPr="00015BE0" w:rsidRDefault="00015BE0" w:rsidP="00015BE0">
      <w:pPr>
        <w:pStyle w:val="Default"/>
        <w:ind w:firstLine="720"/>
      </w:pPr>
      <w:r w:rsidRPr="00015BE0">
        <w:t xml:space="preserve">Parties shall name their Zoom profile with their legal names such that they can be easily identified. </w:t>
      </w:r>
    </w:p>
    <w:p w14:paraId="7BF30102" w14:textId="77777777" w:rsidR="00015BE0" w:rsidRPr="00015BE0" w:rsidRDefault="00015BE0" w:rsidP="00015BE0">
      <w:pPr>
        <w:pStyle w:val="Default"/>
        <w:ind w:firstLine="720"/>
      </w:pPr>
    </w:p>
    <w:p w14:paraId="347AADC0" w14:textId="77777777" w:rsidR="00015BE0" w:rsidRPr="00015BE0" w:rsidRDefault="00015BE0" w:rsidP="00015BE0">
      <w:pPr>
        <w:pStyle w:val="Default"/>
        <w:spacing w:line="360" w:lineRule="auto"/>
        <w:ind w:firstLine="720"/>
        <w:rPr>
          <w:bCs/>
        </w:rPr>
      </w:pPr>
      <w:r w:rsidRPr="00015BE0">
        <w:t xml:space="preserve">For Zoom hearings involving exhibits, proposed orders, or copies of cases cited, the parties are directed to send these to the Court’s judicial assistant, </w:t>
      </w:r>
      <w:hyperlink r:id="rId11" w:history="1">
        <w:r w:rsidRPr="00015BE0">
          <w:rPr>
            <w:rStyle w:val="Hyperlink"/>
          </w:rPr>
          <w:t>astrickland@coj.net</w:t>
        </w:r>
      </w:hyperlink>
      <w:r w:rsidRPr="00015BE0">
        <w:t>, via email at least three (3) business days in advance of the hearing with copies to all parties who have not been defaulted as is custom and required by the Rules. </w:t>
      </w:r>
      <w:r w:rsidRPr="00015BE0">
        <w:rPr>
          <w:b/>
        </w:rPr>
        <w:t>When the number of pages of the hearing materials exceed 50 pages, hard copies should be provided to the Court at least three (3) business days in advance of the hearing.</w:t>
      </w:r>
      <w:r w:rsidRPr="00015BE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015BE0">
        <w:rPr>
          <w:b/>
        </w:rPr>
        <w:t>.</w:t>
      </w:r>
      <w:r w:rsidRPr="00015BE0">
        <w:rPr>
          <w:vertAlign w:val="superscript"/>
        </w:rPr>
        <w:t> </w:t>
      </w:r>
      <w:r w:rsidRPr="00015BE0">
        <w:rPr>
          <w:b/>
        </w:rPr>
        <w:t xml:space="preserve"> The Court’s physical and mailing address is 76347 Veterans Way, Yulee, FL 32097. </w:t>
      </w:r>
      <w:r w:rsidRPr="00015BE0">
        <w:rPr>
          <w:bCs/>
        </w:rPr>
        <w:t xml:space="preserve">Please refer to Judge Fahlgren’s published division procedures for more detailed information. </w:t>
      </w:r>
    </w:p>
    <w:p w14:paraId="61687AAF" w14:textId="77777777" w:rsidR="00015BE0" w:rsidRPr="00015BE0" w:rsidRDefault="00015BE0" w:rsidP="00015BE0">
      <w:pPr>
        <w:pStyle w:val="Default"/>
        <w:spacing w:line="360" w:lineRule="auto"/>
        <w:ind w:firstLine="720"/>
      </w:pPr>
      <w:r w:rsidRPr="00015BE0">
        <w:rPr>
          <w:b/>
          <w:bCs/>
        </w:rPr>
        <w:t>Legal representation</w:t>
      </w:r>
      <w:r w:rsidRPr="00015BE0">
        <w:t xml:space="preserve">: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 </w:t>
      </w:r>
    </w:p>
    <w:p w14:paraId="003786E9" w14:textId="77777777" w:rsidR="00015BE0" w:rsidRPr="00015BE0" w:rsidRDefault="00015BE0" w:rsidP="00015BE0">
      <w:pPr>
        <w:pStyle w:val="Default"/>
        <w:spacing w:line="360" w:lineRule="auto"/>
        <w:ind w:firstLine="720"/>
      </w:pPr>
      <w:r w:rsidRPr="00015BE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6D3F4B5E" w14:textId="77777777" w:rsidR="00015BE0" w:rsidRPr="00015BE0" w:rsidRDefault="00015BE0" w:rsidP="00015BE0">
      <w:pPr>
        <w:ind w:firstLine="720"/>
        <w:rPr>
          <w:rFonts w:ascii="Times New Roman" w:hAnsi="Times New Roman" w:cs="Times New Roman"/>
          <w:sz w:val="24"/>
          <w:szCs w:val="24"/>
        </w:rPr>
      </w:pPr>
      <w:r w:rsidRPr="00015BE0">
        <w:rPr>
          <w:rFonts w:ascii="Times New Roman" w:hAnsi="Times New Roman" w:cs="Times New Roman"/>
          <w:sz w:val="24"/>
          <w:szCs w:val="24"/>
        </w:rPr>
        <w:t xml:space="preserve"> </w:t>
      </w:r>
      <w:hyperlink r:id="rId12" w:history="1">
        <w:r w:rsidRPr="00015BE0">
          <w:rPr>
            <w:rStyle w:val="Hyperlink"/>
            <w:rFonts w:ascii="Times New Roman" w:hAnsi="Times New Roman"/>
            <w:sz w:val="24"/>
            <w:szCs w:val="24"/>
          </w:rPr>
          <w:t>https://www.flcourts.gov/content/download/403113/file/915.pdf</w:t>
        </w:r>
      </w:hyperlink>
      <w:r w:rsidRPr="00015BE0">
        <w:rPr>
          <w:rFonts w:ascii="Times New Roman" w:hAnsi="Times New Roman" w:cs="Times New Roman"/>
          <w:sz w:val="24"/>
          <w:szCs w:val="24"/>
        </w:rPr>
        <w:t xml:space="preserve"> </w:t>
      </w:r>
    </w:p>
    <w:p w14:paraId="303B543B" w14:textId="77777777" w:rsidR="00015BE0" w:rsidRPr="00015BE0" w:rsidRDefault="00015BE0" w:rsidP="00015BE0">
      <w:pPr>
        <w:pStyle w:val="paragraph"/>
        <w:spacing w:before="0" w:beforeAutospacing="0" w:after="0" w:afterAutospacing="0" w:line="360" w:lineRule="auto"/>
        <w:ind w:firstLine="720"/>
        <w:textAlignment w:val="baseline"/>
        <w:rPr>
          <w:rStyle w:val="normaltextrun"/>
        </w:rPr>
      </w:pPr>
      <w:r w:rsidRPr="00015BE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015BE0">
        <w:rPr>
          <w:rStyle w:val="normaltextrun"/>
          <w:b/>
        </w:rPr>
        <w:t xml:space="preserve"> picture identification such as their driver’s license via video.</w:t>
      </w:r>
      <w:r w:rsidRPr="00015BE0">
        <w:rPr>
          <w:rStyle w:val="normaltextrun"/>
        </w:rPr>
        <w:t xml:space="preserve">   </w:t>
      </w:r>
    </w:p>
    <w:p w14:paraId="6F1B1FB1" w14:textId="77777777" w:rsidR="00015BE0" w:rsidRPr="00015BE0" w:rsidRDefault="00015BE0" w:rsidP="00015BE0">
      <w:pPr>
        <w:pStyle w:val="paragraph"/>
        <w:spacing w:before="0" w:beforeAutospacing="0" w:after="0" w:afterAutospacing="0" w:line="360" w:lineRule="auto"/>
        <w:ind w:firstLine="720"/>
        <w:textAlignment w:val="baseline"/>
        <w:rPr>
          <w:rStyle w:val="normaltextrun"/>
        </w:rPr>
      </w:pPr>
      <w:r w:rsidRPr="00015BE0">
        <w:rPr>
          <w:rStyle w:val="normaltextrun"/>
        </w:rPr>
        <w:t xml:space="preserve">While the Court is not required to record all Zoom hearings, the parties may request the Court do so. It is the parties’ responsibility to arrange for a Court Reporter to attend the hearing, if so desired. </w:t>
      </w:r>
    </w:p>
    <w:p w14:paraId="7E9BB558" w14:textId="77777777" w:rsidR="00015BE0" w:rsidRPr="00015BE0" w:rsidRDefault="00015BE0" w:rsidP="00015BE0">
      <w:pPr>
        <w:pStyle w:val="paragraph"/>
        <w:spacing w:before="0" w:beforeAutospacing="0" w:after="0" w:afterAutospacing="0"/>
        <w:ind w:firstLine="720"/>
        <w:textAlignment w:val="baseline"/>
      </w:pPr>
      <w:r w:rsidRPr="00015BE0">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3688EE79" w14:textId="77777777" w:rsidR="00015BE0" w:rsidRPr="00015BE0" w:rsidRDefault="00015BE0" w:rsidP="00015BE0">
      <w:pPr>
        <w:rPr>
          <w:rFonts w:ascii="Times New Roman" w:hAnsi="Times New Roman" w:cs="Times New Roman"/>
          <w:sz w:val="24"/>
          <w:szCs w:val="24"/>
        </w:rPr>
      </w:pPr>
    </w:p>
    <w:p w14:paraId="3E317B63" w14:textId="77777777" w:rsidR="00015BE0" w:rsidRPr="00015BE0" w:rsidRDefault="00015BE0" w:rsidP="00015BE0">
      <w:pPr>
        <w:pStyle w:val="NormalWeb"/>
        <w:spacing w:before="0" w:beforeAutospacing="0" w:after="0" w:afterAutospacing="0"/>
        <w:jc w:val="center"/>
      </w:pPr>
    </w:p>
    <w:p w14:paraId="2261A875" w14:textId="77777777" w:rsidR="00015BE0" w:rsidRPr="00015BE0" w:rsidRDefault="00015BE0" w:rsidP="00015BE0">
      <w:pPr>
        <w:spacing w:after="0" w:line="480" w:lineRule="auto"/>
        <w:rPr>
          <w:rFonts w:ascii="Times New Roman" w:hAnsi="Times New Roman" w:cs="Times New Roman"/>
          <w:sz w:val="24"/>
          <w:szCs w:val="24"/>
        </w:rPr>
      </w:pPr>
    </w:p>
    <w:sectPr w:rsidR="00015BE0" w:rsidRPr="00015BE0" w:rsidSect="00B95BD6">
      <w:footerReference w:type="default" r:id="rId13"/>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7A22" w14:textId="77777777" w:rsidR="00E7015A" w:rsidRDefault="00E7015A" w:rsidP="00D32604">
      <w:pPr>
        <w:spacing w:after="0" w:line="240" w:lineRule="auto"/>
      </w:pPr>
      <w:r>
        <w:separator/>
      </w:r>
    </w:p>
  </w:endnote>
  <w:endnote w:type="continuationSeparator" w:id="0">
    <w:p w14:paraId="5D0A08DE" w14:textId="77777777" w:rsidR="00E7015A" w:rsidRDefault="00E7015A" w:rsidP="00D3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81731"/>
      <w:docPartObj>
        <w:docPartGallery w:val="Page Numbers (Bottom of Page)"/>
        <w:docPartUnique/>
      </w:docPartObj>
    </w:sdtPr>
    <w:sdtEndPr>
      <w:rPr>
        <w:noProof/>
      </w:rPr>
    </w:sdtEndPr>
    <w:sdtContent>
      <w:p w14:paraId="44EF08E6" w14:textId="77777777" w:rsidR="00D32604" w:rsidRDefault="00D32604">
        <w:pPr>
          <w:pStyle w:val="Footer"/>
          <w:jc w:val="center"/>
        </w:pPr>
        <w:r w:rsidRPr="00D32604">
          <w:rPr>
            <w:rFonts w:ascii="Times New Roman" w:hAnsi="Times New Roman" w:cs="Times New Roman"/>
          </w:rPr>
          <w:fldChar w:fldCharType="begin"/>
        </w:r>
        <w:r w:rsidRPr="00D32604">
          <w:rPr>
            <w:rFonts w:ascii="Times New Roman" w:hAnsi="Times New Roman" w:cs="Times New Roman"/>
          </w:rPr>
          <w:instrText xml:space="preserve"> PAGE   \* MERGEFORMAT </w:instrText>
        </w:r>
        <w:r w:rsidRPr="00D32604">
          <w:rPr>
            <w:rFonts w:ascii="Times New Roman" w:hAnsi="Times New Roman" w:cs="Times New Roman"/>
          </w:rPr>
          <w:fldChar w:fldCharType="separate"/>
        </w:r>
        <w:r w:rsidRPr="00D32604">
          <w:rPr>
            <w:rFonts w:ascii="Times New Roman" w:hAnsi="Times New Roman" w:cs="Times New Roman"/>
            <w:noProof/>
          </w:rPr>
          <w:t>2</w:t>
        </w:r>
        <w:r w:rsidRPr="00D32604">
          <w:rPr>
            <w:rFonts w:ascii="Times New Roman" w:hAnsi="Times New Roman" w:cs="Times New Roman"/>
            <w:noProof/>
          </w:rPr>
          <w:fldChar w:fldCharType="end"/>
        </w:r>
      </w:p>
    </w:sdtContent>
  </w:sdt>
  <w:p w14:paraId="037BB5E8" w14:textId="77777777" w:rsidR="00D32604" w:rsidRDefault="00D3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FA6F" w14:textId="77777777" w:rsidR="00E7015A" w:rsidRDefault="00E7015A" w:rsidP="00D32604">
      <w:pPr>
        <w:spacing w:after="0" w:line="240" w:lineRule="auto"/>
      </w:pPr>
      <w:r>
        <w:separator/>
      </w:r>
    </w:p>
  </w:footnote>
  <w:footnote w:type="continuationSeparator" w:id="0">
    <w:p w14:paraId="632E7A84" w14:textId="77777777" w:rsidR="00E7015A" w:rsidRDefault="00E7015A" w:rsidP="00D32604">
      <w:pPr>
        <w:spacing w:after="0" w:line="240" w:lineRule="auto"/>
      </w:pPr>
      <w:r>
        <w:continuationSeparator/>
      </w:r>
    </w:p>
  </w:footnote>
  <w:footnote w:id="1">
    <w:p w14:paraId="0B57603B" w14:textId="77777777" w:rsidR="00015BE0" w:rsidRDefault="00015BE0" w:rsidP="00015BE0">
      <w:pPr>
        <w:pStyle w:val="FootnoteText"/>
      </w:pPr>
      <w:r>
        <w:rPr>
          <w:rStyle w:val="FootnoteReference"/>
        </w:rPr>
        <w:footnoteRef/>
      </w:r>
      <w:r w:rsidRPr="00052A2B">
        <w:rPr>
          <w:sz w:val="24"/>
          <w:szCs w:val="24"/>
        </w:rPr>
        <w:t xml:space="preserve"> Judge Fahlgren’s Zoom Addendum for foreclosure matte</w:t>
      </w:r>
      <w:r>
        <w:rPr>
          <w:sz w:val="24"/>
          <w:szCs w:val="24"/>
        </w:rPr>
        <w:t>r</w:t>
      </w:r>
      <w:r w:rsidRPr="00052A2B">
        <w:rPr>
          <w:sz w:val="24"/>
          <w:szCs w:val="24"/>
        </w:rPr>
        <w:t xml:space="preserve">s is published separately. </w:t>
      </w:r>
    </w:p>
  </w:footnote>
  <w:footnote w:id="2">
    <w:p w14:paraId="3213740D" w14:textId="77777777" w:rsidR="00015BE0" w:rsidRDefault="00015BE0" w:rsidP="00015BE0">
      <w:pPr>
        <w:pStyle w:val="FootnoteText"/>
      </w:pPr>
      <w:r>
        <w:rPr>
          <w:rStyle w:val="FootnoteReference"/>
        </w:rPr>
        <w:footnoteRef/>
      </w:r>
      <w:r>
        <w:t xml:space="preserve"> </w:t>
      </w:r>
      <w:r w:rsidRPr="00A94A76">
        <w:rPr>
          <w:sz w:val="24"/>
          <w:szCs w:val="24"/>
        </w:rPr>
        <w:t xml:space="preserve">There is a separate Zoom link for foreclosure matters published separately.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FD"/>
    <w:multiLevelType w:val="hybridMultilevel"/>
    <w:tmpl w:val="427E65D2"/>
    <w:lvl w:ilvl="0" w:tplc="933CE7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E7042"/>
    <w:multiLevelType w:val="hybridMultilevel"/>
    <w:tmpl w:val="E7D0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14C05"/>
    <w:multiLevelType w:val="hybridMultilevel"/>
    <w:tmpl w:val="CFBA96CC"/>
    <w:lvl w:ilvl="0" w:tplc="7C8437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3312">
    <w:abstractNumId w:val="0"/>
  </w:num>
  <w:num w:numId="2" w16cid:durableId="678047805">
    <w:abstractNumId w:val="2"/>
  </w:num>
  <w:num w:numId="3" w16cid:durableId="49519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F0"/>
    <w:rsid w:val="00015BE0"/>
    <w:rsid w:val="0006088D"/>
    <w:rsid w:val="0008781F"/>
    <w:rsid w:val="00120243"/>
    <w:rsid w:val="001D01F0"/>
    <w:rsid w:val="0026313A"/>
    <w:rsid w:val="00314F5A"/>
    <w:rsid w:val="003319D7"/>
    <w:rsid w:val="003C1988"/>
    <w:rsid w:val="004278A1"/>
    <w:rsid w:val="00457566"/>
    <w:rsid w:val="00484A84"/>
    <w:rsid w:val="004A06FC"/>
    <w:rsid w:val="004F1307"/>
    <w:rsid w:val="00655420"/>
    <w:rsid w:val="006A3441"/>
    <w:rsid w:val="006C6713"/>
    <w:rsid w:val="007514D5"/>
    <w:rsid w:val="00752F85"/>
    <w:rsid w:val="007A4E26"/>
    <w:rsid w:val="00866144"/>
    <w:rsid w:val="008676C7"/>
    <w:rsid w:val="009E5677"/>
    <w:rsid w:val="00A14765"/>
    <w:rsid w:val="00B017EB"/>
    <w:rsid w:val="00B24CFC"/>
    <w:rsid w:val="00B92C9A"/>
    <w:rsid w:val="00B95BD6"/>
    <w:rsid w:val="00BA5108"/>
    <w:rsid w:val="00BC259A"/>
    <w:rsid w:val="00BF73E0"/>
    <w:rsid w:val="00C04DAF"/>
    <w:rsid w:val="00C0622D"/>
    <w:rsid w:val="00D32604"/>
    <w:rsid w:val="00D54DF5"/>
    <w:rsid w:val="00E6612E"/>
    <w:rsid w:val="00E7015A"/>
    <w:rsid w:val="00ED2092"/>
    <w:rsid w:val="00F0196F"/>
    <w:rsid w:val="00F0342D"/>
    <w:rsid w:val="00F61190"/>
    <w:rsid w:val="00FA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D8EC"/>
  <w15:chartTrackingRefBased/>
  <w15:docId w15:val="{D4D21C16-154E-4008-BCD6-C9FD8769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F0"/>
    <w:pPr>
      <w:ind w:left="720"/>
      <w:contextualSpacing/>
    </w:pPr>
  </w:style>
  <w:style w:type="paragraph" w:styleId="Header">
    <w:name w:val="header"/>
    <w:basedOn w:val="Normal"/>
    <w:link w:val="HeaderChar"/>
    <w:uiPriority w:val="99"/>
    <w:unhideWhenUsed/>
    <w:rsid w:val="00D3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04"/>
  </w:style>
  <w:style w:type="paragraph" w:styleId="Footer">
    <w:name w:val="footer"/>
    <w:basedOn w:val="Normal"/>
    <w:link w:val="FooterChar"/>
    <w:uiPriority w:val="99"/>
    <w:unhideWhenUsed/>
    <w:rsid w:val="00D3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04"/>
  </w:style>
  <w:style w:type="character" w:styleId="Hyperlink">
    <w:name w:val="Hyperlink"/>
    <w:basedOn w:val="DefaultParagraphFont"/>
    <w:uiPriority w:val="99"/>
    <w:unhideWhenUsed/>
    <w:rsid w:val="00015BE0"/>
    <w:rPr>
      <w:rFonts w:cs="Times New Roman"/>
      <w:color w:val="0563C1" w:themeColor="hyperlink"/>
      <w:u w:val="single"/>
    </w:rPr>
  </w:style>
  <w:style w:type="paragraph" w:styleId="FootnoteText">
    <w:name w:val="footnote text"/>
    <w:basedOn w:val="Normal"/>
    <w:link w:val="FootnoteTextChar"/>
    <w:uiPriority w:val="99"/>
    <w:rsid w:val="00015BE0"/>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015BE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15BE0"/>
    <w:rPr>
      <w:rFonts w:cs="Times New Roman"/>
      <w:vertAlign w:val="superscript"/>
    </w:rPr>
  </w:style>
  <w:style w:type="paragraph" w:customStyle="1" w:styleId="paragraph">
    <w:name w:val="paragraph"/>
    <w:basedOn w:val="Normal"/>
    <w:rsid w:val="00015B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15BE0"/>
    <w:rPr>
      <w:rFonts w:cs="Times New Roman"/>
    </w:rPr>
  </w:style>
  <w:style w:type="paragraph" w:styleId="NormalWeb">
    <w:name w:val="Normal (Web)"/>
    <w:basedOn w:val="Normal"/>
    <w:link w:val="NormalWebChar"/>
    <w:uiPriority w:val="99"/>
    <w:unhideWhenUsed/>
    <w:rsid w:val="00015B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015BE0"/>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015BE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courts.gov/content/download/403113/file/9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rickland@coj.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oom.us/j/57897824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AA306-EF6D-4A11-93AD-D6F336399E31}">
  <ds:schemaRefs>
    <ds:schemaRef ds:uri="http://schemas.microsoft.com/sharepoint/v3/contenttype/forms"/>
  </ds:schemaRefs>
</ds:datastoreItem>
</file>

<file path=customXml/itemProps2.xml><?xml version="1.0" encoding="utf-8"?>
<ds:datastoreItem xmlns:ds="http://schemas.openxmlformats.org/officeDocument/2006/customXml" ds:itemID="{D1459053-9682-46ED-BE58-8E17E4BBC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51398-101A-42DC-AE01-947A90D4B6F9}">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FIELDS-PC 3</dc:creator>
  <cp:keywords/>
  <dc:description/>
  <cp:lastModifiedBy>Strickland, Ashley</cp:lastModifiedBy>
  <cp:revision>3</cp:revision>
  <cp:lastPrinted>2023-07-12T14:13:00Z</cp:lastPrinted>
  <dcterms:created xsi:type="dcterms:W3CDTF">2026-05-29T21:10:00Z</dcterms:created>
  <dcterms:modified xsi:type="dcterms:W3CDTF">2026-05-29T21:12:00Z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