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B8" w:rsidRPr="008F6FC6" w:rsidRDefault="00E455B8" w:rsidP="00E455B8">
      <w:pPr>
        <w:spacing w:line="240" w:lineRule="auto"/>
        <w:contextualSpacing/>
        <w:jc w:val="center"/>
        <w:rPr>
          <w:rFonts w:ascii="Arial" w:hAnsi="Arial" w:cs="Arial"/>
          <w:b/>
          <w:sz w:val="24"/>
          <w:szCs w:val="24"/>
        </w:rPr>
      </w:pPr>
      <w:r w:rsidRPr="008F6FC6">
        <w:rPr>
          <w:rFonts w:ascii="Arial" w:hAnsi="Arial" w:cs="Arial"/>
          <w:b/>
          <w:sz w:val="24"/>
          <w:szCs w:val="24"/>
        </w:rPr>
        <w:t>Job Advertisement</w:t>
      </w:r>
    </w:p>
    <w:p w:rsidR="00E8227D" w:rsidRPr="008F6FC6" w:rsidRDefault="00E8227D" w:rsidP="000C0F25">
      <w:pPr>
        <w:spacing w:line="240" w:lineRule="auto"/>
        <w:contextualSpacing/>
        <w:rPr>
          <w:rFonts w:ascii="Arial" w:hAnsi="Arial" w:cs="Arial"/>
          <w:b/>
          <w:bCs/>
        </w:rPr>
      </w:pPr>
    </w:p>
    <w:p w:rsidR="00E8227D" w:rsidRPr="0046524D" w:rsidRDefault="00E8227D" w:rsidP="0046524D">
      <w:pPr>
        <w:spacing w:line="240" w:lineRule="auto"/>
        <w:contextualSpacing/>
        <w:rPr>
          <w:rFonts w:ascii="Arial" w:hAnsi="Arial" w:cs="Arial"/>
          <w:color w:val="000099"/>
        </w:rPr>
      </w:pPr>
      <w:r w:rsidRPr="0046524D">
        <w:rPr>
          <w:rFonts w:ascii="Arial" w:hAnsi="Arial" w:cs="Arial"/>
          <w:color w:val="000099"/>
        </w:rPr>
        <w:t xml:space="preserve">Job Advertising Source: </w:t>
      </w:r>
      <w:r w:rsidR="00D96ACE" w:rsidRPr="0046524D">
        <w:rPr>
          <w:rFonts w:ascii="Arial" w:hAnsi="Arial" w:cs="Arial"/>
          <w:color w:val="000099"/>
        </w:rPr>
        <w:t>People First Website</w:t>
      </w:r>
      <w:r w:rsidR="00EF5775" w:rsidRPr="0046524D">
        <w:rPr>
          <w:rFonts w:ascii="Arial" w:hAnsi="Arial" w:cs="Arial"/>
          <w:color w:val="000099"/>
        </w:rPr>
        <w:t>;</w:t>
      </w:r>
      <w:r w:rsidR="00D96ACE" w:rsidRPr="0046524D">
        <w:rPr>
          <w:rFonts w:ascii="Arial" w:hAnsi="Arial" w:cs="Arial"/>
          <w:color w:val="000099"/>
        </w:rPr>
        <w:t xml:space="preserve"> OSCA Website</w:t>
      </w:r>
    </w:p>
    <w:p w:rsidR="00CA594D" w:rsidRDefault="00CA594D" w:rsidP="0046524D">
      <w:pPr>
        <w:spacing w:line="240" w:lineRule="auto"/>
        <w:contextualSpacing/>
        <w:rPr>
          <w:rFonts w:ascii="Arial" w:hAnsi="Arial" w:cs="Arial"/>
          <w:color w:val="000099"/>
        </w:rPr>
      </w:pPr>
    </w:p>
    <w:p w:rsidR="00C2415E" w:rsidRPr="0046524D" w:rsidRDefault="00C2415E" w:rsidP="0046524D">
      <w:pPr>
        <w:spacing w:line="240" w:lineRule="auto"/>
        <w:contextualSpacing/>
        <w:rPr>
          <w:rFonts w:ascii="Arial" w:hAnsi="Arial" w:cs="Arial"/>
          <w:color w:val="000099"/>
        </w:rPr>
      </w:pPr>
      <w:r w:rsidRPr="0046524D">
        <w:rPr>
          <w:rFonts w:ascii="Arial" w:hAnsi="Arial" w:cs="Arial"/>
          <w:color w:val="000099"/>
        </w:rPr>
        <w:t>Request</w:t>
      </w:r>
      <w:r w:rsidR="006B6FB1" w:rsidRPr="0046524D">
        <w:rPr>
          <w:rFonts w:ascii="Arial" w:hAnsi="Arial" w:cs="Arial"/>
          <w:color w:val="000099"/>
        </w:rPr>
        <w:t>er</w:t>
      </w:r>
      <w:r w:rsidRPr="0046524D">
        <w:rPr>
          <w:rFonts w:ascii="Arial" w:hAnsi="Arial" w:cs="Arial"/>
          <w:color w:val="000099"/>
        </w:rPr>
        <w:t>:</w:t>
      </w:r>
      <w:r w:rsidR="00572F8B">
        <w:rPr>
          <w:rFonts w:ascii="Arial" w:hAnsi="Arial" w:cs="Arial"/>
          <w:color w:val="000099"/>
        </w:rPr>
        <w:t xml:space="preserve"> Debra Marchant</w:t>
      </w:r>
    </w:p>
    <w:p w:rsidR="00980FAE" w:rsidRPr="0046524D" w:rsidRDefault="00980FAE" w:rsidP="0046524D">
      <w:pPr>
        <w:spacing w:line="240" w:lineRule="auto"/>
        <w:contextualSpacing/>
        <w:rPr>
          <w:rFonts w:ascii="Arial" w:hAnsi="Arial" w:cs="Arial"/>
          <w:b/>
          <w:bCs/>
        </w:rPr>
      </w:pPr>
    </w:p>
    <w:p w:rsidR="000B0668" w:rsidRPr="0046524D" w:rsidRDefault="000B0668" w:rsidP="0046524D">
      <w:pPr>
        <w:spacing w:line="240" w:lineRule="auto"/>
        <w:contextualSpacing/>
        <w:rPr>
          <w:rFonts w:ascii="Arial" w:hAnsi="Arial" w:cs="Arial"/>
        </w:rPr>
      </w:pPr>
      <w:r w:rsidRPr="0046524D">
        <w:rPr>
          <w:rFonts w:ascii="Arial" w:hAnsi="Arial" w:cs="Arial"/>
          <w:b/>
          <w:bCs/>
        </w:rPr>
        <w:t xml:space="preserve">Closing Date:   </w:t>
      </w:r>
      <w:r w:rsidR="006E442E">
        <w:rPr>
          <w:rFonts w:ascii="Arial" w:hAnsi="Arial" w:cs="Arial"/>
          <w:b/>
          <w:bCs/>
        </w:rPr>
        <w:t>September 1</w:t>
      </w:r>
      <w:r w:rsidR="00FD74E3" w:rsidRPr="006E442E">
        <w:rPr>
          <w:rFonts w:ascii="Arial" w:hAnsi="Arial" w:cs="Arial"/>
          <w:b/>
          <w:bCs/>
        </w:rPr>
        <w:t>0</w:t>
      </w:r>
      <w:r w:rsidR="00E45751" w:rsidRPr="006E442E">
        <w:rPr>
          <w:rFonts w:ascii="Arial" w:hAnsi="Arial" w:cs="Arial"/>
          <w:b/>
          <w:bCs/>
        </w:rPr>
        <w:t>, 2021</w:t>
      </w:r>
    </w:p>
    <w:p w:rsidR="008B75D4" w:rsidRDefault="008B75D4" w:rsidP="0046524D">
      <w:pPr>
        <w:spacing w:line="240" w:lineRule="auto"/>
        <w:contextualSpacing/>
        <w:rPr>
          <w:rFonts w:ascii="Arial" w:hAnsi="Arial" w:cs="Arial"/>
          <w:b/>
          <w:bCs/>
        </w:rPr>
      </w:pPr>
    </w:p>
    <w:p w:rsidR="000B0668" w:rsidRPr="0046524D" w:rsidRDefault="008D69CD" w:rsidP="0046524D">
      <w:pPr>
        <w:spacing w:line="240" w:lineRule="auto"/>
        <w:contextualSpacing/>
        <w:rPr>
          <w:rFonts w:ascii="Arial" w:hAnsi="Arial" w:cs="Arial"/>
          <w:b/>
          <w:bCs/>
        </w:rPr>
      </w:pPr>
      <w:r>
        <w:rPr>
          <w:rFonts w:ascii="Arial" w:hAnsi="Arial" w:cs="Arial"/>
          <w:b/>
          <w:bCs/>
        </w:rPr>
        <w:t>Position</w:t>
      </w:r>
      <w:r w:rsidR="00126A24">
        <w:rPr>
          <w:rFonts w:ascii="Arial" w:hAnsi="Arial" w:cs="Arial"/>
          <w:b/>
          <w:bCs/>
        </w:rPr>
        <w:t>#</w:t>
      </w:r>
      <w:r w:rsidR="00E30F46">
        <w:rPr>
          <w:rFonts w:ascii="Arial" w:hAnsi="Arial" w:cs="Arial"/>
          <w:b/>
          <w:bCs/>
        </w:rPr>
        <w:t xml:space="preserve"> 001461</w:t>
      </w:r>
    </w:p>
    <w:p w:rsidR="008B75D4" w:rsidRDefault="008B75D4" w:rsidP="0046524D">
      <w:pPr>
        <w:spacing w:line="240" w:lineRule="auto"/>
        <w:contextualSpacing/>
        <w:rPr>
          <w:rFonts w:ascii="Arial" w:hAnsi="Arial" w:cs="Arial"/>
          <w:b/>
          <w:bCs/>
        </w:rPr>
      </w:pPr>
    </w:p>
    <w:p w:rsidR="001357B0" w:rsidRPr="0046524D" w:rsidRDefault="00837DBE" w:rsidP="0046524D">
      <w:pPr>
        <w:spacing w:line="240" w:lineRule="auto"/>
        <w:contextualSpacing/>
        <w:rPr>
          <w:rFonts w:ascii="Arial" w:hAnsi="Arial" w:cs="Arial"/>
          <w:b/>
          <w:bCs/>
        </w:rPr>
      </w:pPr>
      <w:r>
        <w:rPr>
          <w:rFonts w:ascii="Arial" w:hAnsi="Arial" w:cs="Arial"/>
          <w:b/>
          <w:bCs/>
        </w:rPr>
        <w:t>Class Title:</w:t>
      </w:r>
      <w:r w:rsidR="002859CB">
        <w:rPr>
          <w:rFonts w:ascii="Arial" w:hAnsi="Arial" w:cs="Arial"/>
          <w:b/>
          <w:bCs/>
        </w:rPr>
        <w:t xml:space="preserve">  Trial Court Administrator</w:t>
      </w:r>
    </w:p>
    <w:p w:rsidR="00EC5404" w:rsidRPr="0046524D" w:rsidRDefault="00EC5404" w:rsidP="0046524D">
      <w:pPr>
        <w:spacing w:line="240" w:lineRule="auto"/>
        <w:contextualSpacing/>
        <w:rPr>
          <w:rFonts w:ascii="Arial" w:hAnsi="Arial" w:cs="Arial"/>
          <w:b/>
          <w:bCs/>
        </w:rPr>
      </w:pPr>
      <w:r w:rsidRPr="0046524D">
        <w:rPr>
          <w:rFonts w:ascii="Arial" w:hAnsi="Arial" w:cs="Arial"/>
          <w:b/>
          <w:bCs/>
        </w:rPr>
        <w:t>$</w:t>
      </w:r>
      <w:r w:rsidR="00BD0F86" w:rsidRPr="0046524D">
        <w:rPr>
          <w:rFonts w:ascii="Arial" w:hAnsi="Arial" w:cs="Arial"/>
          <w:b/>
          <w:bCs/>
        </w:rPr>
        <w:t>-$</w:t>
      </w:r>
      <w:r w:rsidRPr="0046524D">
        <w:rPr>
          <w:rFonts w:ascii="Arial" w:hAnsi="Arial" w:cs="Arial"/>
          <w:b/>
          <w:bCs/>
        </w:rPr>
        <w:t xml:space="preserve"> Annually</w:t>
      </w:r>
      <w:r w:rsidR="000D0C6F">
        <w:rPr>
          <w:rFonts w:ascii="Arial" w:hAnsi="Arial" w:cs="Arial"/>
          <w:b/>
          <w:bCs/>
        </w:rPr>
        <w:t xml:space="preserve"> </w:t>
      </w:r>
      <w:r w:rsidR="002859CB">
        <w:rPr>
          <w:rFonts w:ascii="Arial" w:hAnsi="Arial" w:cs="Arial"/>
          <w:b/>
          <w:bCs/>
        </w:rPr>
        <w:t>130,500.00</w:t>
      </w:r>
    </w:p>
    <w:p w:rsidR="001357B0" w:rsidRPr="0046524D" w:rsidRDefault="001357B0" w:rsidP="0046524D">
      <w:pPr>
        <w:spacing w:line="240" w:lineRule="auto"/>
        <w:contextualSpacing/>
        <w:rPr>
          <w:rFonts w:ascii="Arial" w:hAnsi="Arial" w:cs="Arial"/>
          <w:b/>
          <w:bCs/>
        </w:rPr>
      </w:pPr>
    </w:p>
    <w:p w:rsidR="000E11E7" w:rsidRPr="0046524D" w:rsidRDefault="000E11E7" w:rsidP="0046524D">
      <w:pPr>
        <w:spacing w:line="240" w:lineRule="auto"/>
        <w:contextualSpacing/>
        <w:rPr>
          <w:rFonts w:ascii="Arial" w:hAnsi="Arial" w:cs="Arial"/>
          <w:b/>
          <w:caps/>
        </w:rPr>
      </w:pPr>
    </w:p>
    <w:p w:rsidR="00FD5993" w:rsidRPr="0046524D" w:rsidRDefault="0089764A" w:rsidP="0046524D">
      <w:pPr>
        <w:spacing w:line="240" w:lineRule="auto"/>
        <w:contextualSpacing/>
        <w:rPr>
          <w:rFonts w:ascii="Arial" w:hAnsi="Arial" w:cs="Arial"/>
          <w:bCs/>
          <w:caps/>
        </w:rPr>
      </w:pPr>
      <w:r w:rsidRPr="0046524D">
        <w:rPr>
          <w:rFonts w:ascii="Arial" w:hAnsi="Arial" w:cs="Arial"/>
          <w:b/>
          <w:caps/>
        </w:rPr>
        <w:t>Location</w:t>
      </w:r>
    </w:p>
    <w:p w:rsidR="00BC24E5" w:rsidRPr="0046524D" w:rsidRDefault="00572F8B" w:rsidP="0046524D">
      <w:pPr>
        <w:spacing w:line="240" w:lineRule="auto"/>
        <w:contextualSpacing/>
        <w:rPr>
          <w:rFonts w:ascii="Arial" w:hAnsi="Arial" w:cs="Arial"/>
        </w:rPr>
      </w:pPr>
      <w:bookmarkStart w:id="0" w:name="_Hlk32227531"/>
      <w:r>
        <w:rPr>
          <w:rFonts w:ascii="Arial" w:hAnsi="Arial" w:cs="Arial"/>
        </w:rPr>
        <w:t xml:space="preserve"> </w:t>
      </w:r>
    </w:p>
    <w:p w:rsidR="003F4297" w:rsidRPr="0046524D" w:rsidRDefault="00114808" w:rsidP="0046524D">
      <w:pPr>
        <w:spacing w:line="240" w:lineRule="auto"/>
        <w:contextualSpacing/>
        <w:rPr>
          <w:rFonts w:ascii="Arial" w:hAnsi="Arial" w:cs="Arial"/>
        </w:rPr>
      </w:pPr>
      <w:r>
        <w:rPr>
          <w:rFonts w:ascii="Arial" w:hAnsi="Arial" w:cs="Arial"/>
        </w:rPr>
        <w:t>4th</w:t>
      </w:r>
      <w:r w:rsidR="003F4297" w:rsidRPr="0046524D">
        <w:rPr>
          <w:rFonts w:ascii="Arial" w:hAnsi="Arial" w:cs="Arial"/>
        </w:rPr>
        <w:t xml:space="preserve"> Judicial Circuit</w:t>
      </w:r>
      <w:r w:rsidR="00FE4ED0">
        <w:rPr>
          <w:rFonts w:ascii="Arial" w:hAnsi="Arial" w:cs="Arial"/>
        </w:rPr>
        <w:t xml:space="preserve"> Court</w:t>
      </w:r>
      <w:r w:rsidR="003F4297" w:rsidRPr="0046524D">
        <w:rPr>
          <w:rFonts w:ascii="Arial" w:hAnsi="Arial" w:cs="Arial"/>
        </w:rPr>
        <w:t xml:space="preserve">, _, </w:t>
      </w:r>
      <w:r>
        <w:rPr>
          <w:rFonts w:ascii="Arial" w:hAnsi="Arial" w:cs="Arial"/>
        </w:rPr>
        <w:t xml:space="preserve">Jacksonville, </w:t>
      </w:r>
      <w:r w:rsidR="003F4297" w:rsidRPr="0046524D">
        <w:rPr>
          <w:rFonts w:ascii="Arial" w:hAnsi="Arial" w:cs="Arial"/>
        </w:rPr>
        <w:t>Florida</w:t>
      </w:r>
    </w:p>
    <w:bookmarkEnd w:id="0"/>
    <w:p w:rsidR="00D654C6" w:rsidRPr="0046524D" w:rsidRDefault="00D654C6" w:rsidP="0046524D">
      <w:pPr>
        <w:spacing w:line="240" w:lineRule="auto"/>
        <w:contextualSpacing/>
        <w:rPr>
          <w:rFonts w:ascii="Arial" w:hAnsi="Arial" w:cs="Arial"/>
          <w:b/>
          <w:caps/>
        </w:rPr>
      </w:pPr>
    </w:p>
    <w:p w:rsidR="00CA0CD6" w:rsidRPr="0046524D" w:rsidRDefault="00CA0CD6" w:rsidP="0046524D">
      <w:pPr>
        <w:spacing w:line="240" w:lineRule="auto"/>
        <w:contextualSpacing/>
        <w:rPr>
          <w:rFonts w:ascii="Arial" w:hAnsi="Arial" w:cs="Arial"/>
          <w:bCs/>
          <w:caps/>
        </w:rPr>
      </w:pPr>
      <w:r w:rsidRPr="0046524D">
        <w:rPr>
          <w:rFonts w:ascii="Arial" w:hAnsi="Arial" w:cs="Arial"/>
          <w:b/>
          <w:caps/>
        </w:rPr>
        <w:t>Description</w:t>
      </w:r>
    </w:p>
    <w:p w:rsidR="008A08F1" w:rsidRPr="009B6090" w:rsidRDefault="00BA4B79" w:rsidP="008A08F1">
      <w:pPr>
        <w:jc w:val="both"/>
        <w:rPr>
          <w:rFonts w:ascii="Arial" w:hAnsi="Arial" w:cs="Arial"/>
        </w:rPr>
      </w:pPr>
      <w:r>
        <w:rPr>
          <w:rFonts w:ascii="Arial" w:hAnsi="Arial" w:cs="Arial"/>
        </w:rPr>
        <w:t>The essential function of the position within the organization is to direct and manage the trail court operations, programs, and services. The position is responsible for supervising staff, performing strategic planning, managing court programs and services, developing and implementing policy and procedures</w:t>
      </w:r>
      <w:r w:rsidR="00F07CE2">
        <w:rPr>
          <w:rFonts w:ascii="Arial" w:hAnsi="Arial" w:cs="Arial"/>
        </w:rPr>
        <w:t xml:space="preserve">, developing and administering budgets, overseeing website development and facility management, and performing related administrative functions. The Trial Court Administrator liaises with public and private agencies regarding organizational programs and services. </w:t>
      </w:r>
      <w:r w:rsidR="00B66D28">
        <w:rPr>
          <w:rFonts w:ascii="Arial" w:hAnsi="Arial" w:cs="Arial"/>
        </w:rPr>
        <w:t>The position assist in formulating long range goals for the organization, develops policy and position papers; and takes direction from the chief judge.</w:t>
      </w:r>
    </w:p>
    <w:p w:rsidR="00E30F46" w:rsidRDefault="00E30F46" w:rsidP="00116F32">
      <w:pPr>
        <w:spacing w:line="240" w:lineRule="auto"/>
        <w:contextualSpacing/>
        <w:rPr>
          <w:rFonts w:ascii="Arial" w:hAnsi="Arial" w:cs="Arial"/>
          <w:b/>
          <w:caps/>
        </w:rPr>
      </w:pPr>
    </w:p>
    <w:p w:rsidR="00116F32" w:rsidRPr="00A56812" w:rsidRDefault="00CA0CD6" w:rsidP="00116F32">
      <w:pPr>
        <w:spacing w:line="240" w:lineRule="auto"/>
        <w:contextualSpacing/>
        <w:rPr>
          <w:rFonts w:ascii="Arial" w:hAnsi="Arial" w:cs="Arial"/>
          <w:b/>
          <w:caps/>
        </w:rPr>
      </w:pPr>
      <w:r w:rsidRPr="00A56812">
        <w:rPr>
          <w:rFonts w:ascii="Arial" w:hAnsi="Arial" w:cs="Arial"/>
          <w:b/>
          <w:caps/>
        </w:rPr>
        <w:t xml:space="preserve">Education and </w:t>
      </w:r>
      <w:r w:rsidR="003A09FB" w:rsidRPr="00A56812">
        <w:rPr>
          <w:rFonts w:ascii="Arial" w:hAnsi="Arial" w:cs="Arial"/>
          <w:b/>
          <w:caps/>
        </w:rPr>
        <w:t xml:space="preserve">Experience </w:t>
      </w:r>
      <w:r w:rsidRPr="00A56812">
        <w:rPr>
          <w:rFonts w:ascii="Arial" w:hAnsi="Arial" w:cs="Arial"/>
          <w:b/>
          <w:caps/>
        </w:rPr>
        <w:t>Guidelines</w:t>
      </w:r>
    </w:p>
    <w:p w:rsidR="00E537B3" w:rsidRPr="00A56812" w:rsidRDefault="008B5E27" w:rsidP="0046524D">
      <w:pPr>
        <w:spacing w:line="240" w:lineRule="auto"/>
        <w:contextualSpacing/>
        <w:rPr>
          <w:rFonts w:ascii="Arial" w:hAnsi="Arial" w:cs="Arial"/>
        </w:rPr>
      </w:pPr>
      <w:proofErr w:type="gramStart"/>
      <w:r w:rsidRPr="00A56812">
        <w:rPr>
          <w:rFonts w:ascii="Arial" w:hAnsi="Arial" w:cs="Arial"/>
        </w:rPr>
        <w:t>Bachelor’s degree in public administration, business administration, judicial administration, legal studies or a closely related field.</w:t>
      </w:r>
      <w:proofErr w:type="gramEnd"/>
    </w:p>
    <w:p w:rsidR="00526209" w:rsidRDefault="00526209" w:rsidP="0046524D">
      <w:pPr>
        <w:spacing w:line="240" w:lineRule="auto"/>
        <w:contextualSpacing/>
        <w:rPr>
          <w:rFonts w:ascii="Arial" w:hAnsi="Arial" w:cs="Arial"/>
        </w:rPr>
      </w:pPr>
    </w:p>
    <w:p w:rsidR="008B5E27" w:rsidRPr="00A56812" w:rsidRDefault="008B5E27" w:rsidP="0046524D">
      <w:pPr>
        <w:spacing w:line="240" w:lineRule="auto"/>
        <w:contextualSpacing/>
        <w:rPr>
          <w:rFonts w:ascii="Arial" w:hAnsi="Arial" w:cs="Arial"/>
        </w:rPr>
      </w:pPr>
      <w:r w:rsidRPr="00A56812">
        <w:rPr>
          <w:rFonts w:ascii="Arial" w:hAnsi="Arial" w:cs="Arial"/>
        </w:rPr>
        <w:t>A Master’s degree is preferred.</w:t>
      </w:r>
    </w:p>
    <w:p w:rsidR="00526209" w:rsidRDefault="00526209" w:rsidP="00054839">
      <w:pPr>
        <w:spacing w:line="240" w:lineRule="auto"/>
        <w:contextualSpacing/>
        <w:rPr>
          <w:rFonts w:ascii="Arial" w:hAnsi="Arial" w:cs="Arial"/>
        </w:rPr>
      </w:pPr>
    </w:p>
    <w:p w:rsidR="00054839" w:rsidRPr="00A56812" w:rsidRDefault="00054839" w:rsidP="00054839">
      <w:pPr>
        <w:spacing w:line="240" w:lineRule="auto"/>
        <w:contextualSpacing/>
        <w:rPr>
          <w:rFonts w:ascii="Arial" w:hAnsi="Arial" w:cs="Arial"/>
        </w:rPr>
      </w:pPr>
      <w:r w:rsidRPr="00A56812">
        <w:rPr>
          <w:rFonts w:ascii="Arial" w:hAnsi="Arial" w:cs="Arial"/>
        </w:rPr>
        <w:t xml:space="preserve">Eight years of related professional work experience, including five years in a supervisory or managerial position. Extensive knowledge of the Florida State Courts System is preferred. </w:t>
      </w:r>
    </w:p>
    <w:p w:rsidR="00526209" w:rsidRDefault="00526209" w:rsidP="0046524D">
      <w:pPr>
        <w:spacing w:line="240" w:lineRule="auto"/>
        <w:contextualSpacing/>
        <w:rPr>
          <w:rFonts w:ascii="Arial" w:hAnsi="Arial" w:cs="Arial"/>
        </w:rPr>
      </w:pPr>
    </w:p>
    <w:p w:rsidR="000445C4" w:rsidRPr="00A56812" w:rsidRDefault="00FD338E" w:rsidP="0046524D">
      <w:pPr>
        <w:spacing w:line="240" w:lineRule="auto"/>
        <w:contextualSpacing/>
        <w:rPr>
          <w:rFonts w:ascii="Arial" w:hAnsi="Arial" w:cs="Arial"/>
        </w:rPr>
      </w:pPr>
      <w:r w:rsidRPr="00A56812">
        <w:rPr>
          <w:rFonts w:ascii="Arial" w:hAnsi="Arial" w:cs="Arial"/>
        </w:rPr>
        <w:t>A master’s degree in an area cited above may substitute for two years of the recommended non-management experience.</w:t>
      </w:r>
    </w:p>
    <w:p w:rsidR="00526209" w:rsidRDefault="00526209" w:rsidP="00A56812">
      <w:pPr>
        <w:spacing w:line="240" w:lineRule="auto"/>
        <w:contextualSpacing/>
        <w:rPr>
          <w:rFonts w:ascii="Arial" w:hAnsi="Arial" w:cs="Arial"/>
        </w:rPr>
      </w:pPr>
    </w:p>
    <w:p w:rsidR="00A56812" w:rsidRPr="00A56812" w:rsidRDefault="003B561B" w:rsidP="00A56812">
      <w:pPr>
        <w:spacing w:line="240" w:lineRule="auto"/>
        <w:contextualSpacing/>
        <w:rPr>
          <w:rFonts w:ascii="Arial" w:hAnsi="Arial" w:cs="Arial"/>
        </w:rPr>
      </w:pPr>
      <w:r>
        <w:rPr>
          <w:rFonts w:ascii="Arial" w:hAnsi="Arial" w:cs="Arial"/>
        </w:rPr>
        <w:t xml:space="preserve">A Juris Doctor </w:t>
      </w:r>
      <w:r w:rsidR="00A56812" w:rsidRPr="00A56812">
        <w:rPr>
          <w:rFonts w:ascii="Arial" w:hAnsi="Arial" w:cs="Arial"/>
        </w:rPr>
        <w:t xml:space="preserve">degree </w:t>
      </w:r>
      <w:r>
        <w:rPr>
          <w:rFonts w:ascii="Arial" w:hAnsi="Arial" w:cs="Arial"/>
        </w:rPr>
        <w:t>from an accredited law school may substitute for three</w:t>
      </w:r>
      <w:r w:rsidR="00A56812" w:rsidRPr="00A56812">
        <w:rPr>
          <w:rFonts w:ascii="Arial" w:hAnsi="Arial" w:cs="Arial"/>
        </w:rPr>
        <w:t xml:space="preserve"> years of the recommended non-management experience.</w:t>
      </w:r>
    </w:p>
    <w:p w:rsidR="00FD338E" w:rsidRPr="00A56812" w:rsidRDefault="00FD338E" w:rsidP="0046524D">
      <w:pPr>
        <w:spacing w:line="240" w:lineRule="auto"/>
        <w:contextualSpacing/>
        <w:rPr>
          <w:rFonts w:ascii="Arial" w:hAnsi="Arial" w:cs="Arial"/>
          <w:bCs/>
          <w:caps/>
          <w:vertAlign w:val="superscript"/>
        </w:rPr>
      </w:pPr>
    </w:p>
    <w:p w:rsidR="00EA14E4" w:rsidRPr="00A56812" w:rsidRDefault="00CA0CD6" w:rsidP="00EA14E4">
      <w:pPr>
        <w:spacing w:line="240" w:lineRule="auto"/>
        <w:contextualSpacing/>
        <w:rPr>
          <w:rFonts w:ascii="Arial" w:hAnsi="Arial" w:cs="Arial"/>
          <w:b/>
          <w:bCs/>
          <w:caps/>
        </w:rPr>
      </w:pPr>
      <w:r w:rsidRPr="00A56812">
        <w:rPr>
          <w:rFonts w:ascii="Arial" w:hAnsi="Arial" w:cs="Arial"/>
          <w:b/>
          <w:bCs/>
          <w:caps/>
        </w:rPr>
        <w:t>Competencies</w:t>
      </w:r>
    </w:p>
    <w:p w:rsidR="008479C4" w:rsidRPr="00A56812" w:rsidRDefault="002E0080" w:rsidP="0046524D">
      <w:pPr>
        <w:spacing w:line="240" w:lineRule="auto"/>
        <w:contextualSpacing/>
        <w:rPr>
          <w:rFonts w:ascii="Arial" w:hAnsi="Arial" w:cs="Arial"/>
          <w:caps/>
        </w:rPr>
      </w:pPr>
      <w:proofErr w:type="gramStart"/>
      <w:r w:rsidRPr="00A56812">
        <w:rPr>
          <w:rFonts w:ascii="Arial" w:hAnsi="Arial" w:cs="Arial"/>
        </w:rPr>
        <w:t xml:space="preserve">Performs work involving the application of broad principles of professional management and leadership to </w:t>
      </w:r>
      <w:r w:rsidR="00A56812" w:rsidRPr="00A56812">
        <w:rPr>
          <w:rFonts w:ascii="Arial" w:hAnsi="Arial" w:cs="Arial"/>
        </w:rPr>
        <w:t>solve</w:t>
      </w:r>
      <w:r w:rsidRPr="00A56812">
        <w:rPr>
          <w:rFonts w:ascii="Arial" w:hAnsi="Arial" w:cs="Arial"/>
        </w:rPr>
        <w:t xml:space="preserve"> problems for which </w:t>
      </w:r>
      <w:r w:rsidR="00A56812" w:rsidRPr="00A56812">
        <w:rPr>
          <w:rFonts w:ascii="Arial" w:hAnsi="Arial" w:cs="Arial"/>
        </w:rPr>
        <w:t xml:space="preserve">conventional </w:t>
      </w:r>
      <w:r w:rsidRPr="00A56812">
        <w:rPr>
          <w:rFonts w:ascii="Arial" w:hAnsi="Arial" w:cs="Arial"/>
        </w:rPr>
        <w:t xml:space="preserve">solutions do not exist; requires </w:t>
      </w:r>
      <w:r w:rsidR="00A56812" w:rsidRPr="00A56812">
        <w:rPr>
          <w:rFonts w:ascii="Arial" w:hAnsi="Arial" w:cs="Arial"/>
        </w:rPr>
        <w:t>sustained</w:t>
      </w:r>
      <w:r w:rsidRPr="00A56812">
        <w:rPr>
          <w:rFonts w:ascii="Arial" w:hAnsi="Arial" w:cs="Arial"/>
        </w:rPr>
        <w:t>, intense concentration for accurate results and continuous exposure to unusual pressure.</w:t>
      </w:r>
      <w:proofErr w:type="gramEnd"/>
    </w:p>
    <w:p w:rsidR="00526209" w:rsidRDefault="00526209" w:rsidP="00EA14E4">
      <w:pPr>
        <w:spacing w:line="240" w:lineRule="auto"/>
        <w:contextualSpacing/>
        <w:rPr>
          <w:rFonts w:ascii="Arial" w:hAnsi="Arial" w:cs="Arial"/>
          <w:b/>
          <w:caps/>
        </w:rPr>
      </w:pPr>
    </w:p>
    <w:p w:rsidR="00AB59EF" w:rsidRDefault="00AB59EF" w:rsidP="00EA14E4">
      <w:pPr>
        <w:spacing w:line="240" w:lineRule="auto"/>
        <w:contextualSpacing/>
        <w:rPr>
          <w:rFonts w:ascii="Arial" w:hAnsi="Arial" w:cs="Arial"/>
          <w:b/>
          <w:caps/>
        </w:rPr>
      </w:pPr>
    </w:p>
    <w:p w:rsidR="00AB59EF" w:rsidRDefault="00AB59EF" w:rsidP="00EA14E4">
      <w:pPr>
        <w:spacing w:line="240" w:lineRule="auto"/>
        <w:contextualSpacing/>
        <w:rPr>
          <w:rFonts w:ascii="Arial" w:hAnsi="Arial" w:cs="Arial"/>
          <w:b/>
          <w:caps/>
        </w:rPr>
      </w:pPr>
    </w:p>
    <w:p w:rsidR="00AB59EF" w:rsidRDefault="00AB59EF" w:rsidP="00EA14E4">
      <w:pPr>
        <w:spacing w:line="240" w:lineRule="auto"/>
        <w:contextualSpacing/>
        <w:rPr>
          <w:rFonts w:ascii="Arial" w:hAnsi="Arial" w:cs="Arial"/>
          <w:b/>
          <w:caps/>
        </w:rPr>
      </w:pPr>
    </w:p>
    <w:p w:rsidR="00AB59EF" w:rsidRDefault="00AB59EF" w:rsidP="00EA14E4">
      <w:pPr>
        <w:spacing w:line="240" w:lineRule="auto"/>
        <w:contextualSpacing/>
        <w:rPr>
          <w:rFonts w:ascii="Arial" w:hAnsi="Arial" w:cs="Arial"/>
          <w:b/>
          <w:caps/>
        </w:rPr>
      </w:pPr>
    </w:p>
    <w:p w:rsidR="00AB59EF" w:rsidRDefault="00AB59EF" w:rsidP="00EA14E4">
      <w:pPr>
        <w:spacing w:line="240" w:lineRule="auto"/>
        <w:contextualSpacing/>
        <w:rPr>
          <w:rFonts w:ascii="Arial" w:hAnsi="Arial" w:cs="Arial"/>
          <w:b/>
          <w:caps/>
        </w:rPr>
      </w:pPr>
    </w:p>
    <w:p w:rsidR="00AB59EF" w:rsidRDefault="00AB59EF" w:rsidP="00EA14E4">
      <w:pPr>
        <w:spacing w:line="240" w:lineRule="auto"/>
        <w:contextualSpacing/>
        <w:rPr>
          <w:rFonts w:ascii="Arial" w:hAnsi="Arial" w:cs="Arial"/>
          <w:b/>
          <w:caps/>
        </w:rPr>
      </w:pPr>
    </w:p>
    <w:p w:rsidR="00AB59EF" w:rsidRDefault="00AB59EF" w:rsidP="00EA14E4">
      <w:pPr>
        <w:spacing w:line="240" w:lineRule="auto"/>
        <w:contextualSpacing/>
        <w:rPr>
          <w:rFonts w:ascii="Arial" w:hAnsi="Arial" w:cs="Arial"/>
          <w:b/>
          <w:caps/>
        </w:rPr>
      </w:pPr>
    </w:p>
    <w:p w:rsidR="00AB59EF" w:rsidRDefault="00AB59EF" w:rsidP="00EA14E4">
      <w:pPr>
        <w:spacing w:line="240" w:lineRule="auto"/>
        <w:contextualSpacing/>
        <w:rPr>
          <w:rFonts w:ascii="Arial" w:hAnsi="Arial" w:cs="Arial"/>
          <w:b/>
          <w:caps/>
        </w:rPr>
      </w:pPr>
    </w:p>
    <w:p w:rsidR="00EA14E4" w:rsidRPr="00A56812" w:rsidRDefault="00CA0CD6" w:rsidP="00EA14E4">
      <w:pPr>
        <w:spacing w:line="240" w:lineRule="auto"/>
        <w:contextualSpacing/>
        <w:rPr>
          <w:rFonts w:ascii="Arial" w:hAnsi="Arial" w:cs="Arial"/>
          <w:b/>
          <w:caps/>
        </w:rPr>
      </w:pPr>
      <w:r w:rsidRPr="00A56812">
        <w:rPr>
          <w:rFonts w:ascii="Arial" w:hAnsi="Arial" w:cs="Arial"/>
          <w:b/>
          <w:caps/>
        </w:rPr>
        <w:t>Special Comments</w:t>
      </w:r>
    </w:p>
    <w:p w:rsidR="00526209" w:rsidRDefault="00526209" w:rsidP="0046524D">
      <w:pPr>
        <w:shd w:val="clear" w:color="auto" w:fill="FFFFFF"/>
        <w:spacing w:line="240" w:lineRule="auto"/>
        <w:contextualSpacing/>
        <w:rPr>
          <w:rFonts w:ascii="Arial" w:eastAsia="Times New Roman" w:hAnsi="Arial" w:cs="Arial"/>
          <w:color w:val="000000"/>
        </w:rPr>
      </w:pPr>
    </w:p>
    <w:p w:rsidR="005F7B44" w:rsidRPr="0046524D" w:rsidRDefault="005F7B44" w:rsidP="0046524D">
      <w:pPr>
        <w:shd w:val="clear" w:color="auto" w:fill="FFFFFF"/>
        <w:spacing w:line="240" w:lineRule="auto"/>
        <w:contextualSpacing/>
        <w:rPr>
          <w:rFonts w:ascii="Arial" w:hAnsi="Arial" w:cs="Arial"/>
        </w:rPr>
      </w:pPr>
      <w:r w:rsidRPr="0046524D">
        <w:rPr>
          <w:rFonts w:ascii="Arial" w:eastAsia="Times New Roman" w:hAnsi="Arial" w:cs="Arial"/>
          <w:color w:val="000000"/>
        </w:rPr>
        <w:t>The Florida State Courts System offers a comprehensive selection of State of Florida employee benefits:</w:t>
      </w:r>
      <w:r w:rsidRPr="0046524D">
        <w:rPr>
          <w:rFonts w:ascii="Arial" w:hAnsi="Arial" w:cs="Arial"/>
        </w:rPr>
        <w:t xml:space="preserve"> membership in the Florida Retirement System, optional enrollment in a subsidized Health insurance plan, optional enrollment in Life, Dental, and Disability insurance plans, and paid $25,000 term life insurance.  For more information on the benefits available to State of Florida employees visit: </w:t>
      </w:r>
      <w:hyperlink r:id="rId7" w:history="1">
        <w:r w:rsidRPr="0046524D">
          <w:rPr>
            <w:rStyle w:val="Hyperlink"/>
            <w:rFonts w:ascii="Arial" w:hAnsi="Arial" w:cs="Arial"/>
          </w:rPr>
          <w:t>http://www.myflorida.com/mybenefits/</w:t>
        </w:r>
      </w:hyperlink>
      <w:r w:rsidRPr="0046524D">
        <w:rPr>
          <w:rFonts w:ascii="Arial" w:hAnsi="Arial" w:cs="Arial"/>
        </w:rPr>
        <w:t>.</w:t>
      </w:r>
    </w:p>
    <w:p w:rsidR="005F7B44" w:rsidRPr="0046524D" w:rsidRDefault="005F7B44" w:rsidP="0046524D">
      <w:pPr>
        <w:shd w:val="clear" w:color="auto" w:fill="FFFFFF"/>
        <w:spacing w:line="240" w:lineRule="auto"/>
        <w:contextualSpacing/>
        <w:rPr>
          <w:rFonts w:ascii="Arial" w:eastAsia="Times New Roman" w:hAnsi="Arial" w:cs="Arial"/>
          <w:color w:val="000000"/>
        </w:rPr>
      </w:pPr>
    </w:p>
    <w:p w:rsidR="00CA0CD6" w:rsidRPr="0046524D" w:rsidRDefault="00CA0CD6" w:rsidP="0046524D">
      <w:pPr>
        <w:spacing w:line="240" w:lineRule="auto"/>
        <w:contextualSpacing/>
        <w:rPr>
          <w:rFonts w:ascii="Arial" w:hAnsi="Arial" w:cs="Arial"/>
          <w:caps/>
        </w:rPr>
      </w:pPr>
      <w:r w:rsidRPr="0046524D">
        <w:rPr>
          <w:rFonts w:ascii="Arial" w:hAnsi="Arial" w:cs="Arial"/>
          <w:shd w:val="clear" w:color="auto" w:fill="FFFFFF"/>
        </w:rPr>
        <w:t>The Florida State Court</w:t>
      </w:r>
      <w:r w:rsidR="00793F58" w:rsidRPr="0046524D">
        <w:rPr>
          <w:rFonts w:ascii="Arial" w:hAnsi="Arial" w:cs="Arial"/>
          <w:shd w:val="clear" w:color="auto" w:fill="FFFFFF"/>
        </w:rPr>
        <w:t>s</w:t>
      </w:r>
      <w:r w:rsidRPr="0046524D">
        <w:rPr>
          <w:rFonts w:ascii="Arial" w:hAnsi="Arial" w:cs="Arial"/>
          <w:shd w:val="clear" w:color="auto" w:fill="FFFFFF"/>
        </w:rPr>
        <w:t xml:space="preserve"> System is a criminal justice agency.  </w:t>
      </w:r>
      <w:r w:rsidRPr="0046524D">
        <w:rPr>
          <w:rFonts w:ascii="Arial" w:hAnsi="Arial" w:cs="Arial"/>
        </w:rPr>
        <w:t>The successful applicant will be fingerprinted for the purpose of conducting a criminal history record check.  Employment in this position is contingent upon a satisfactory criminal background check.</w:t>
      </w:r>
    </w:p>
    <w:p w:rsidR="0051222A" w:rsidRPr="0046524D" w:rsidRDefault="0051222A" w:rsidP="0046524D">
      <w:pPr>
        <w:spacing w:line="240" w:lineRule="auto"/>
        <w:contextualSpacing/>
        <w:rPr>
          <w:rFonts w:ascii="Arial" w:hAnsi="Arial" w:cs="Arial"/>
        </w:rPr>
      </w:pPr>
    </w:p>
    <w:p w:rsidR="00CA0CD6" w:rsidRPr="0046524D" w:rsidRDefault="00CA0CD6" w:rsidP="0046524D">
      <w:pPr>
        <w:spacing w:line="240" w:lineRule="auto"/>
        <w:contextualSpacing/>
        <w:rPr>
          <w:rFonts w:ascii="Arial" w:hAnsi="Arial" w:cs="Arial"/>
        </w:rPr>
      </w:pPr>
      <w:r w:rsidRPr="0046524D">
        <w:rPr>
          <w:rFonts w:ascii="Arial" w:hAnsi="Arial" w:cs="Arial"/>
        </w:rPr>
        <w:t>In accordance with Section 110.205(2)(c), Florida Statutes, positions with the Florida State Court</w:t>
      </w:r>
      <w:r w:rsidR="00F32870" w:rsidRPr="0046524D">
        <w:rPr>
          <w:rFonts w:ascii="Arial" w:hAnsi="Arial" w:cs="Arial"/>
        </w:rPr>
        <w:t>s</w:t>
      </w:r>
      <w:r w:rsidRPr="0046524D">
        <w:rPr>
          <w:rFonts w:ascii="Arial" w:hAnsi="Arial" w:cs="Arial"/>
        </w:rPr>
        <w:t xml:space="preserve"> System (judicial branch) are not covered under the Career Service System.  All employees of the Florida State Court</w:t>
      </w:r>
      <w:r w:rsidR="001F4203" w:rsidRPr="0046524D">
        <w:rPr>
          <w:rFonts w:ascii="Arial" w:hAnsi="Arial" w:cs="Arial"/>
        </w:rPr>
        <w:t>s</w:t>
      </w:r>
      <w:r w:rsidR="00E57184" w:rsidRPr="0046524D">
        <w:rPr>
          <w:rFonts w:ascii="Arial" w:hAnsi="Arial" w:cs="Arial"/>
        </w:rPr>
        <w:t xml:space="preserve"> </w:t>
      </w:r>
      <w:r w:rsidRPr="0046524D">
        <w:rPr>
          <w:rFonts w:ascii="Arial" w:hAnsi="Arial" w:cs="Arial"/>
        </w:rPr>
        <w:t>System are at-will employees and serve at the pleasure of the appointing authority and do not attain tenure rights.</w:t>
      </w:r>
    </w:p>
    <w:p w:rsidR="007B273D" w:rsidRPr="0046524D" w:rsidRDefault="007B273D" w:rsidP="0046524D">
      <w:pPr>
        <w:spacing w:line="240" w:lineRule="auto"/>
        <w:contextualSpacing/>
        <w:rPr>
          <w:rFonts w:ascii="Arial" w:hAnsi="Arial" w:cs="Arial"/>
          <w:b/>
          <w:bCs/>
          <w:caps/>
        </w:rPr>
      </w:pPr>
    </w:p>
    <w:p w:rsidR="00152673" w:rsidRDefault="00152673" w:rsidP="0046524D">
      <w:pPr>
        <w:spacing w:line="240" w:lineRule="auto"/>
        <w:contextualSpacing/>
        <w:rPr>
          <w:rFonts w:ascii="Arial" w:hAnsi="Arial" w:cs="Arial"/>
          <w:b/>
          <w:bCs/>
          <w:caps/>
        </w:rPr>
      </w:pPr>
    </w:p>
    <w:p w:rsidR="009F51B9" w:rsidRPr="0046524D" w:rsidRDefault="009F51B9" w:rsidP="0046524D">
      <w:pPr>
        <w:spacing w:line="240" w:lineRule="auto"/>
        <w:contextualSpacing/>
        <w:rPr>
          <w:rFonts w:ascii="Arial" w:hAnsi="Arial" w:cs="Arial"/>
          <w:caps/>
        </w:rPr>
      </w:pPr>
      <w:r w:rsidRPr="0046524D">
        <w:rPr>
          <w:rFonts w:ascii="Arial" w:hAnsi="Arial" w:cs="Arial"/>
          <w:b/>
          <w:bCs/>
          <w:caps/>
        </w:rPr>
        <w:t>How to Apply</w:t>
      </w:r>
    </w:p>
    <w:p w:rsidR="00260CC8" w:rsidRPr="0046524D" w:rsidRDefault="00260CC8" w:rsidP="0046524D">
      <w:pPr>
        <w:spacing w:line="240" w:lineRule="auto"/>
        <w:contextualSpacing/>
        <w:rPr>
          <w:rFonts w:ascii="Arial" w:hAnsi="Arial" w:cs="Arial"/>
        </w:rPr>
      </w:pPr>
      <w:r w:rsidRPr="0046524D">
        <w:rPr>
          <w:rFonts w:ascii="Arial" w:hAnsi="Arial" w:cs="Arial"/>
        </w:rPr>
        <w:t xml:space="preserve">Submit a current and complete online </w:t>
      </w:r>
      <w:r w:rsidR="004F57CC">
        <w:rPr>
          <w:rFonts w:ascii="Arial" w:hAnsi="Arial" w:cs="Arial"/>
          <w:spacing w:val="-5"/>
        </w:rPr>
        <w:t>s</w:t>
      </w:r>
      <w:r w:rsidR="00445CE2" w:rsidRPr="0046524D">
        <w:rPr>
          <w:rFonts w:ascii="Arial" w:hAnsi="Arial" w:cs="Arial"/>
          <w:spacing w:val="-5"/>
        </w:rPr>
        <w:t xml:space="preserve">tate </w:t>
      </w:r>
      <w:r w:rsidR="004F57CC">
        <w:rPr>
          <w:rFonts w:ascii="Arial" w:hAnsi="Arial" w:cs="Arial"/>
          <w:spacing w:val="-5"/>
        </w:rPr>
        <w:t>e</w:t>
      </w:r>
      <w:r w:rsidR="00445CE2" w:rsidRPr="0046524D">
        <w:rPr>
          <w:rFonts w:ascii="Arial" w:hAnsi="Arial" w:cs="Arial"/>
          <w:spacing w:val="-5"/>
        </w:rPr>
        <w:t xml:space="preserve">mployment </w:t>
      </w:r>
      <w:r w:rsidR="004F57CC">
        <w:rPr>
          <w:rFonts w:ascii="Arial" w:hAnsi="Arial" w:cs="Arial"/>
          <w:spacing w:val="-5"/>
        </w:rPr>
        <w:t>a</w:t>
      </w:r>
      <w:r w:rsidRPr="0046524D">
        <w:rPr>
          <w:rFonts w:ascii="Arial" w:hAnsi="Arial" w:cs="Arial"/>
        </w:rPr>
        <w:t xml:space="preserve">pplication </w:t>
      </w:r>
      <w:r w:rsidR="00B02F4B">
        <w:rPr>
          <w:rFonts w:ascii="Arial" w:hAnsi="Arial" w:cs="Arial"/>
        </w:rPr>
        <w:t xml:space="preserve">at the </w:t>
      </w:r>
      <w:r w:rsidR="00A4046B">
        <w:rPr>
          <w:rFonts w:ascii="Arial" w:hAnsi="Arial" w:cs="Arial"/>
        </w:rPr>
        <w:t xml:space="preserve">People First </w:t>
      </w:r>
      <w:r w:rsidR="004F57CC">
        <w:rPr>
          <w:rFonts w:ascii="Arial" w:hAnsi="Arial" w:cs="Arial"/>
        </w:rPr>
        <w:t xml:space="preserve">State of Florida Jobs </w:t>
      </w:r>
      <w:r w:rsidRPr="0046524D">
        <w:rPr>
          <w:rFonts w:ascii="Arial" w:hAnsi="Arial" w:cs="Arial"/>
        </w:rPr>
        <w:t>website</w:t>
      </w:r>
      <w:r w:rsidR="00626E6F" w:rsidRPr="0046524D">
        <w:rPr>
          <w:rFonts w:ascii="Arial" w:hAnsi="Arial" w:cs="Arial"/>
        </w:rPr>
        <w:t xml:space="preserve"> </w:t>
      </w:r>
      <w:hyperlink r:id="rId8" w:history="1">
        <w:r w:rsidR="00626E6F" w:rsidRPr="0046524D">
          <w:rPr>
            <w:rStyle w:val="Hyperlink"/>
            <w:rFonts w:ascii="Arial" w:hAnsi="Arial" w:cs="Arial"/>
          </w:rPr>
          <w:t>https://jobs.myflorida.com/</w:t>
        </w:r>
      </w:hyperlink>
      <w:r w:rsidR="008479C4">
        <w:rPr>
          <w:rFonts w:ascii="Arial" w:hAnsi="Arial" w:cs="Arial"/>
        </w:rPr>
        <w:t xml:space="preserve"> for State Courts Sys</w:t>
      </w:r>
      <w:r w:rsidR="001709CA">
        <w:rPr>
          <w:rFonts w:ascii="Arial" w:hAnsi="Arial" w:cs="Arial"/>
        </w:rPr>
        <w:t xml:space="preserve">tem including a </w:t>
      </w:r>
      <w:r w:rsidR="00B87448">
        <w:rPr>
          <w:rFonts w:ascii="Arial" w:hAnsi="Arial" w:cs="Arial"/>
        </w:rPr>
        <w:t>cover letter, resume and verification of required education.</w:t>
      </w:r>
    </w:p>
    <w:p w:rsidR="00933A28" w:rsidRDefault="008479C4" w:rsidP="0046524D">
      <w:pPr>
        <w:spacing w:line="240" w:lineRule="auto"/>
        <w:contextualSpacing/>
        <w:rPr>
          <w:rFonts w:ascii="Arial" w:hAnsi="Arial" w:cs="Arial"/>
        </w:rPr>
      </w:pPr>
      <w:r>
        <w:rPr>
          <w:rFonts w:ascii="Arial" w:hAnsi="Arial" w:cs="Arial"/>
        </w:rPr>
        <w:t xml:space="preserve"> </w:t>
      </w:r>
    </w:p>
    <w:p w:rsidR="002467A2" w:rsidRPr="0046524D" w:rsidRDefault="002467A2" w:rsidP="0046524D">
      <w:pPr>
        <w:spacing w:line="240" w:lineRule="auto"/>
        <w:contextualSpacing/>
        <w:rPr>
          <w:rFonts w:ascii="Arial" w:hAnsi="Arial" w:cs="Arial"/>
        </w:rPr>
      </w:pPr>
      <w:r w:rsidRPr="0046524D">
        <w:rPr>
          <w:rFonts w:ascii="Arial" w:hAnsi="Arial" w:cs="Arial"/>
        </w:rPr>
        <w:t>An application must be submitted for the position listing the appropriate class title and position number for which you are applying. Your application must be received by 11:59 p.m. on the closing date.</w:t>
      </w:r>
    </w:p>
    <w:p w:rsidR="00501418" w:rsidRDefault="00501418" w:rsidP="0046524D">
      <w:pPr>
        <w:spacing w:line="240" w:lineRule="auto"/>
        <w:contextualSpacing/>
        <w:rPr>
          <w:rFonts w:ascii="Arial" w:hAnsi="Arial" w:cs="Arial"/>
        </w:rPr>
      </w:pPr>
    </w:p>
    <w:p w:rsidR="0059334E" w:rsidRPr="0046524D" w:rsidRDefault="0059334E" w:rsidP="0059334E">
      <w:pPr>
        <w:spacing w:line="240" w:lineRule="auto"/>
        <w:contextualSpacing/>
        <w:rPr>
          <w:rFonts w:ascii="Arial" w:hAnsi="Arial" w:cs="Arial"/>
          <w:b/>
          <w:bCs/>
        </w:rPr>
      </w:pPr>
      <w:r w:rsidRPr="0046524D">
        <w:rPr>
          <w:rFonts w:ascii="Arial" w:hAnsi="Arial" w:cs="Arial"/>
          <w:b/>
          <w:bCs/>
        </w:rPr>
        <w:t>The resume cannot be substituted for the State Employment Application. All employment information must be seen on the application.</w:t>
      </w:r>
    </w:p>
    <w:p w:rsidR="0059334E" w:rsidRPr="0046524D" w:rsidRDefault="0059334E" w:rsidP="0059334E">
      <w:pPr>
        <w:spacing w:line="240" w:lineRule="auto"/>
        <w:contextualSpacing/>
        <w:rPr>
          <w:rFonts w:ascii="Arial" w:eastAsia="Times New Roman" w:hAnsi="Arial" w:cs="Arial"/>
        </w:rPr>
      </w:pPr>
    </w:p>
    <w:p w:rsidR="0059334E" w:rsidRPr="0046524D" w:rsidRDefault="0059334E" w:rsidP="0059334E">
      <w:pPr>
        <w:spacing w:line="240" w:lineRule="auto"/>
        <w:contextualSpacing/>
        <w:rPr>
          <w:rFonts w:ascii="Arial" w:hAnsi="Arial" w:cs="Arial"/>
          <w:b/>
          <w:bCs/>
        </w:rPr>
      </w:pPr>
      <w:r w:rsidRPr="0046524D">
        <w:rPr>
          <w:rFonts w:ascii="Arial" w:eastAsia="Times New Roman" w:hAnsi="Arial" w:cs="Arial"/>
          <w:b/>
          <w:bCs/>
        </w:rPr>
        <w:t xml:space="preserve">The People First profile application </w:t>
      </w:r>
      <w:r w:rsidRPr="0046524D">
        <w:rPr>
          <w:rFonts w:ascii="Arial" w:hAnsi="Arial" w:cs="Arial"/>
          <w:b/>
          <w:bCs/>
        </w:rPr>
        <w:t>will not be considered.</w:t>
      </w:r>
    </w:p>
    <w:p w:rsidR="0059334E" w:rsidRPr="0046524D" w:rsidRDefault="0059334E" w:rsidP="0046524D">
      <w:pPr>
        <w:spacing w:line="240" w:lineRule="auto"/>
        <w:contextualSpacing/>
        <w:rPr>
          <w:rFonts w:ascii="Arial" w:hAnsi="Arial" w:cs="Arial"/>
        </w:rPr>
      </w:pPr>
    </w:p>
    <w:p w:rsidR="00913BDE" w:rsidRPr="00576A49" w:rsidRDefault="00913BDE" w:rsidP="0046524D">
      <w:pPr>
        <w:spacing w:line="240" w:lineRule="auto"/>
        <w:contextualSpacing/>
        <w:rPr>
          <w:rFonts w:ascii="Arial" w:hAnsi="Arial" w:cs="Arial"/>
          <w:b/>
          <w:bCs/>
        </w:rPr>
      </w:pPr>
      <w:r w:rsidRPr="00576A49">
        <w:rPr>
          <w:rFonts w:ascii="Arial" w:hAnsi="Arial" w:cs="Arial"/>
          <w:b/>
          <w:bCs/>
        </w:rPr>
        <w:t>Responses to qualifying questions when applying should be verifiable by skills and/or experience stated on the profile application.</w:t>
      </w:r>
    </w:p>
    <w:p w:rsidR="002467A2" w:rsidRPr="0046524D" w:rsidRDefault="002467A2" w:rsidP="0046524D">
      <w:pPr>
        <w:spacing w:line="240" w:lineRule="auto"/>
        <w:contextualSpacing/>
        <w:rPr>
          <w:rFonts w:ascii="Arial" w:hAnsi="Arial" w:cs="Arial"/>
        </w:rPr>
      </w:pPr>
    </w:p>
    <w:p w:rsidR="00682695" w:rsidRPr="0046524D" w:rsidRDefault="00682695" w:rsidP="0046524D">
      <w:pPr>
        <w:spacing w:line="240" w:lineRule="auto"/>
        <w:contextualSpacing/>
        <w:rPr>
          <w:rFonts w:ascii="Arial" w:hAnsi="Arial" w:cs="Arial"/>
        </w:rPr>
      </w:pPr>
      <w:r w:rsidRPr="0046524D">
        <w:rPr>
          <w:rFonts w:ascii="Arial" w:hAnsi="Arial" w:cs="Arial"/>
        </w:rPr>
        <w:t xml:space="preserve">For assistance with using the People First System contact the People First Service Center at </w:t>
      </w:r>
      <w:r w:rsidRPr="0046524D">
        <w:rPr>
          <w:rFonts w:ascii="Arial" w:hAnsi="Arial" w:cs="Arial"/>
          <w:shd w:val="clear" w:color="auto" w:fill="FFFFFF"/>
        </w:rPr>
        <w:t>1-866-663-4735.</w:t>
      </w:r>
    </w:p>
    <w:p w:rsidR="00F402E5" w:rsidRPr="0046524D" w:rsidRDefault="00F402E5" w:rsidP="0046524D">
      <w:pPr>
        <w:spacing w:line="240" w:lineRule="auto"/>
        <w:contextualSpacing/>
        <w:rPr>
          <w:rFonts w:ascii="Arial" w:eastAsia="Times New Roman" w:hAnsi="Arial" w:cs="Arial"/>
        </w:rPr>
      </w:pPr>
    </w:p>
    <w:p w:rsidR="009F27F4" w:rsidRPr="0046524D" w:rsidRDefault="009F27F4" w:rsidP="0046524D">
      <w:pPr>
        <w:spacing w:line="240" w:lineRule="auto"/>
        <w:contextualSpacing/>
        <w:rPr>
          <w:rFonts w:ascii="Arial" w:eastAsia="Times New Roman" w:hAnsi="Arial" w:cs="Arial"/>
        </w:rPr>
      </w:pPr>
      <w:r w:rsidRPr="0046524D">
        <w:rPr>
          <w:rFonts w:ascii="Arial" w:eastAsia="Times New Roman" w:hAnsi="Arial" w:cs="Arial"/>
        </w:rPr>
        <w:t>For additional information contact</w:t>
      </w:r>
      <w:r w:rsidR="00CD20D9" w:rsidRPr="0046524D">
        <w:rPr>
          <w:rFonts w:ascii="Arial" w:eastAsia="Times New Roman" w:hAnsi="Arial" w:cs="Arial"/>
        </w:rPr>
        <w:t xml:space="preserve"> </w:t>
      </w:r>
      <w:r w:rsidR="00C33474" w:rsidRPr="0046524D">
        <w:rPr>
          <w:rFonts w:ascii="Arial" w:eastAsia="Times New Roman" w:hAnsi="Arial" w:cs="Arial"/>
        </w:rPr>
        <w:t>__</w:t>
      </w:r>
      <w:r w:rsidR="00C82F27">
        <w:rPr>
          <w:rFonts w:ascii="Arial" w:eastAsia="Times New Roman" w:hAnsi="Arial" w:cs="Arial"/>
        </w:rPr>
        <w:t>Debra Marchant</w:t>
      </w:r>
      <w:r w:rsidR="00C33474" w:rsidRPr="0046524D">
        <w:rPr>
          <w:rFonts w:ascii="Arial" w:eastAsia="Times New Roman" w:hAnsi="Arial" w:cs="Arial"/>
        </w:rPr>
        <w:t xml:space="preserve"> at </w:t>
      </w:r>
      <w:r w:rsidR="002B5F2D">
        <w:rPr>
          <w:rFonts w:ascii="Arial" w:eastAsia="Times New Roman" w:hAnsi="Arial" w:cs="Arial"/>
        </w:rPr>
        <w:t>904-255-1022</w:t>
      </w:r>
    </w:p>
    <w:p w:rsidR="00652313" w:rsidRDefault="00652313" w:rsidP="0046524D">
      <w:pPr>
        <w:spacing w:line="240" w:lineRule="auto"/>
        <w:contextualSpacing/>
        <w:rPr>
          <w:rFonts w:ascii="Arial" w:hAnsi="Arial" w:cs="Arial"/>
        </w:rPr>
      </w:pPr>
    </w:p>
    <w:p w:rsidR="00884B54" w:rsidRPr="0046524D" w:rsidRDefault="00412517" w:rsidP="0046524D">
      <w:pPr>
        <w:spacing w:line="240" w:lineRule="auto"/>
        <w:contextualSpacing/>
        <w:rPr>
          <w:rFonts w:ascii="Arial" w:hAnsi="Arial" w:cs="Arial"/>
        </w:rPr>
      </w:pPr>
      <w:r w:rsidRPr="0046524D">
        <w:rPr>
          <w:rFonts w:ascii="Arial" w:hAnsi="Arial" w:cs="Arial"/>
        </w:rPr>
        <w:t xml:space="preserve">To learn more about the Florida </w:t>
      </w:r>
      <w:r w:rsidR="00D72DEA" w:rsidRPr="0046524D">
        <w:rPr>
          <w:rFonts w:ascii="Arial" w:hAnsi="Arial" w:cs="Arial"/>
        </w:rPr>
        <w:t xml:space="preserve">State </w:t>
      </w:r>
      <w:r w:rsidRPr="0046524D">
        <w:rPr>
          <w:rFonts w:ascii="Arial" w:hAnsi="Arial" w:cs="Arial"/>
        </w:rPr>
        <w:t>Court</w:t>
      </w:r>
      <w:r w:rsidR="007621E8" w:rsidRPr="0046524D">
        <w:rPr>
          <w:rFonts w:ascii="Arial" w:hAnsi="Arial" w:cs="Arial"/>
        </w:rPr>
        <w:t>s</w:t>
      </w:r>
      <w:r w:rsidRPr="0046524D">
        <w:rPr>
          <w:rFonts w:ascii="Arial" w:hAnsi="Arial" w:cs="Arial"/>
        </w:rPr>
        <w:t xml:space="preserve"> System visit </w:t>
      </w:r>
      <w:r w:rsidR="003827BC" w:rsidRPr="0046524D">
        <w:rPr>
          <w:rFonts w:ascii="Arial" w:hAnsi="Arial" w:cs="Arial"/>
        </w:rPr>
        <w:t>its</w:t>
      </w:r>
      <w:r w:rsidRPr="0046524D">
        <w:rPr>
          <w:rFonts w:ascii="Arial" w:hAnsi="Arial" w:cs="Arial"/>
        </w:rPr>
        <w:t xml:space="preserve"> website </w:t>
      </w:r>
      <w:hyperlink r:id="rId9" w:history="1">
        <w:r w:rsidR="00DE4556" w:rsidRPr="0046524D">
          <w:rPr>
            <w:rStyle w:val="Hyperlink"/>
            <w:rFonts w:ascii="Arial" w:hAnsi="Arial" w:cs="Arial"/>
            <w:color w:val="0000CC"/>
          </w:rPr>
          <w:t>www.flcourts.org</w:t>
        </w:r>
      </w:hyperlink>
      <w:r w:rsidR="00BF60EF">
        <w:rPr>
          <w:rFonts w:ascii="Arial" w:hAnsi="Arial" w:cs="Arial"/>
        </w:rPr>
        <w:t>.</w:t>
      </w:r>
    </w:p>
    <w:p w:rsidR="00884B54" w:rsidRPr="0046524D" w:rsidRDefault="00B25B76" w:rsidP="0046524D">
      <w:pPr>
        <w:spacing w:line="240" w:lineRule="auto"/>
        <w:contextualSpacing/>
        <w:rPr>
          <w:rFonts w:ascii="Arial" w:hAnsi="Arial" w:cs="Arial"/>
        </w:rPr>
      </w:pPr>
      <w:r>
        <w:rPr>
          <w:rFonts w:ascii="Arial" w:hAnsi="Arial" w:cs="Arial"/>
        </w:rPr>
        <w:t xml:space="preserve"> </w:t>
      </w:r>
    </w:p>
    <w:p w:rsidR="00884B54" w:rsidRDefault="008C1C58" w:rsidP="0046524D">
      <w:pPr>
        <w:spacing w:line="240" w:lineRule="auto"/>
        <w:contextualSpacing/>
        <w:rPr>
          <w:rFonts w:ascii="Arial" w:hAnsi="Arial" w:cs="Arial"/>
        </w:rPr>
      </w:pPr>
      <w:r w:rsidRPr="0046524D">
        <w:rPr>
          <w:rFonts w:ascii="Arial" w:hAnsi="Arial" w:cs="Arial"/>
        </w:rPr>
        <w:t xml:space="preserve">To learn more about the </w:t>
      </w:r>
      <w:r w:rsidR="00B25B76">
        <w:rPr>
          <w:rFonts w:ascii="Arial" w:hAnsi="Arial" w:cs="Arial"/>
        </w:rPr>
        <w:t>4</w:t>
      </w:r>
      <w:r w:rsidR="00B25B76" w:rsidRPr="00B25B76">
        <w:rPr>
          <w:rFonts w:ascii="Arial" w:hAnsi="Arial" w:cs="Arial"/>
          <w:vertAlign w:val="superscript"/>
        </w:rPr>
        <w:t>th</w:t>
      </w:r>
      <w:r w:rsidR="00B25B76">
        <w:rPr>
          <w:rFonts w:ascii="Arial" w:hAnsi="Arial" w:cs="Arial"/>
        </w:rPr>
        <w:t xml:space="preserve"> </w:t>
      </w:r>
      <w:r w:rsidRPr="0046524D">
        <w:rPr>
          <w:rFonts w:ascii="Arial" w:hAnsi="Arial" w:cs="Arial"/>
        </w:rPr>
        <w:t>Judicial Circuit</w:t>
      </w:r>
      <w:r w:rsidR="009575A2">
        <w:rPr>
          <w:rFonts w:ascii="Arial" w:hAnsi="Arial" w:cs="Arial"/>
        </w:rPr>
        <w:t xml:space="preserve"> Court</w:t>
      </w:r>
      <w:r w:rsidRPr="0046524D">
        <w:rPr>
          <w:rFonts w:ascii="Arial" w:hAnsi="Arial" w:cs="Arial"/>
        </w:rPr>
        <w:t xml:space="preserve"> of Florida visit </w:t>
      </w:r>
      <w:r w:rsidR="003827BC" w:rsidRPr="0046524D">
        <w:rPr>
          <w:rFonts w:ascii="Arial" w:hAnsi="Arial" w:cs="Arial"/>
        </w:rPr>
        <w:t>its</w:t>
      </w:r>
      <w:r w:rsidRPr="0046524D">
        <w:rPr>
          <w:rFonts w:ascii="Arial" w:hAnsi="Arial" w:cs="Arial"/>
        </w:rPr>
        <w:t xml:space="preserve"> website</w:t>
      </w:r>
      <w:r w:rsidR="00B25B76">
        <w:rPr>
          <w:rFonts w:ascii="Arial" w:hAnsi="Arial" w:cs="Arial"/>
        </w:rPr>
        <w:t xml:space="preserve"> </w:t>
      </w:r>
      <w:hyperlink r:id="rId10" w:history="1">
        <w:r w:rsidR="00B25B76" w:rsidRPr="00F90D1E">
          <w:rPr>
            <w:rStyle w:val="Hyperlink"/>
            <w:rFonts w:ascii="Arial" w:hAnsi="Arial" w:cs="Arial"/>
          </w:rPr>
          <w:t>https://www.jud4.org/</w:t>
        </w:r>
      </w:hyperlink>
    </w:p>
    <w:p w:rsidR="005C375F" w:rsidRPr="0046524D" w:rsidRDefault="005C375F" w:rsidP="0046524D">
      <w:pPr>
        <w:spacing w:line="240" w:lineRule="auto"/>
        <w:contextualSpacing/>
        <w:rPr>
          <w:rFonts w:ascii="Arial" w:hAnsi="Arial" w:cs="Arial"/>
        </w:rPr>
      </w:pPr>
    </w:p>
    <w:p w:rsidR="005C375F" w:rsidRPr="0046524D" w:rsidRDefault="005C375F" w:rsidP="0046524D">
      <w:pPr>
        <w:spacing w:line="240" w:lineRule="auto"/>
        <w:contextualSpacing/>
        <w:rPr>
          <w:rFonts w:ascii="Arial" w:hAnsi="Arial" w:cs="Arial"/>
        </w:rPr>
      </w:pPr>
      <w:r w:rsidRPr="0046524D">
        <w:rPr>
          <w:rFonts w:ascii="Arial" w:hAnsi="Arial" w:cs="Arial"/>
        </w:rPr>
        <w:t>We are an equal opportunity employer. We do not discriminate on the basis of race, religion, sex, age, national origin, genetic information, or disability.</w:t>
      </w:r>
    </w:p>
    <w:p w:rsidR="005C375F" w:rsidRPr="0046524D" w:rsidRDefault="005C375F" w:rsidP="0046524D">
      <w:pPr>
        <w:spacing w:line="240" w:lineRule="auto"/>
        <w:contextualSpacing/>
        <w:rPr>
          <w:rFonts w:ascii="Arial" w:hAnsi="Arial" w:cs="Arial"/>
        </w:rPr>
      </w:pPr>
    </w:p>
    <w:p w:rsidR="005C375F" w:rsidRPr="0046524D" w:rsidRDefault="005C375F" w:rsidP="0046524D">
      <w:pPr>
        <w:spacing w:line="240" w:lineRule="auto"/>
        <w:contextualSpacing/>
        <w:rPr>
          <w:rFonts w:ascii="Arial" w:hAnsi="Arial" w:cs="Arial"/>
        </w:rPr>
      </w:pPr>
      <w:r w:rsidRPr="0046524D">
        <w:rPr>
          <w:rFonts w:ascii="Arial" w:hAnsi="Arial" w:cs="Arial"/>
        </w:rPr>
        <w:t>We hire only U.S. citizens and lawfully authorized alien workers.</w:t>
      </w:r>
    </w:p>
    <w:p w:rsidR="005C375F" w:rsidRPr="0046524D" w:rsidRDefault="005C375F" w:rsidP="0046524D">
      <w:pPr>
        <w:spacing w:line="240" w:lineRule="auto"/>
        <w:contextualSpacing/>
        <w:rPr>
          <w:rFonts w:ascii="Arial" w:hAnsi="Arial" w:cs="Arial"/>
        </w:rPr>
      </w:pPr>
    </w:p>
    <w:p w:rsidR="00DD267C" w:rsidRPr="0046524D" w:rsidRDefault="00DD267C" w:rsidP="0046524D">
      <w:pPr>
        <w:spacing w:line="240" w:lineRule="auto"/>
        <w:contextualSpacing/>
        <w:rPr>
          <w:rFonts w:ascii="Arial" w:hAnsi="Arial" w:cs="Arial"/>
        </w:rPr>
      </w:pPr>
      <w:r w:rsidRPr="0046524D">
        <w:rPr>
          <w:rFonts w:ascii="Arial" w:hAnsi="Arial" w:cs="Arial"/>
        </w:rPr>
        <w:t>If you need an accommodation to participate in the application/selection process, please call the contact person at the number indicated for each respective position.</w:t>
      </w:r>
    </w:p>
    <w:p w:rsidR="001B6681" w:rsidRPr="0046524D" w:rsidRDefault="001B6681" w:rsidP="0046524D">
      <w:pPr>
        <w:spacing w:line="240" w:lineRule="auto"/>
        <w:contextualSpacing/>
        <w:rPr>
          <w:rFonts w:ascii="Arial" w:hAnsi="Arial" w:cs="Arial"/>
        </w:rPr>
      </w:pPr>
    </w:p>
    <w:p w:rsidR="00DD267C" w:rsidRPr="0046524D" w:rsidRDefault="00DD267C" w:rsidP="0046524D">
      <w:pPr>
        <w:spacing w:line="240" w:lineRule="auto"/>
        <w:contextualSpacing/>
        <w:rPr>
          <w:rFonts w:ascii="Arial" w:hAnsi="Arial" w:cs="Arial"/>
        </w:rPr>
      </w:pPr>
      <w:r w:rsidRPr="0046524D">
        <w:rPr>
          <w:rFonts w:ascii="Arial" w:hAnsi="Arial" w:cs="Arial"/>
        </w:rPr>
        <w:t>Persons using a TDD may call the contact person through the Florida Relay Service</w:t>
      </w:r>
      <w:r w:rsidR="003A09FB" w:rsidRPr="0046524D">
        <w:rPr>
          <w:rFonts w:ascii="Arial" w:hAnsi="Arial" w:cs="Arial"/>
        </w:rPr>
        <w:t xml:space="preserve"> 711 or</w:t>
      </w:r>
      <w:r w:rsidRPr="0046524D">
        <w:rPr>
          <w:rFonts w:ascii="Arial" w:hAnsi="Arial" w:cs="Arial"/>
        </w:rPr>
        <w:t xml:space="preserve"> 1-800-955-8771.</w:t>
      </w:r>
    </w:p>
    <w:p w:rsidR="00DD267C" w:rsidRPr="0046524D" w:rsidRDefault="00DD267C" w:rsidP="0046524D">
      <w:pPr>
        <w:spacing w:line="240" w:lineRule="auto"/>
        <w:contextualSpacing/>
        <w:rPr>
          <w:rFonts w:ascii="Arial" w:hAnsi="Arial" w:cs="Arial"/>
        </w:rPr>
      </w:pPr>
    </w:p>
    <w:p w:rsidR="00DE4556" w:rsidRPr="0046524D" w:rsidRDefault="00DE4556" w:rsidP="0046524D">
      <w:pPr>
        <w:spacing w:line="240" w:lineRule="auto"/>
        <w:contextualSpacing/>
        <w:rPr>
          <w:rFonts w:ascii="Arial" w:hAnsi="Arial" w:cs="Arial"/>
          <w:caps/>
        </w:rPr>
      </w:pPr>
    </w:p>
    <w:sectPr w:rsidR="00DE4556" w:rsidRPr="0046524D" w:rsidSect="005910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5473"/>
    <w:multiLevelType w:val="hybridMultilevel"/>
    <w:tmpl w:val="E1644D44"/>
    <w:lvl w:ilvl="0" w:tplc="F6048E5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C6708"/>
    <w:multiLevelType w:val="hybridMultilevel"/>
    <w:tmpl w:val="C784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3320A"/>
    <w:multiLevelType w:val="hybridMultilevel"/>
    <w:tmpl w:val="9B5E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A56C8"/>
    <w:multiLevelType w:val="hybridMultilevel"/>
    <w:tmpl w:val="6268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ED22CE"/>
    <w:multiLevelType w:val="hybridMultilevel"/>
    <w:tmpl w:val="07C8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9E02A4"/>
    <w:multiLevelType w:val="hybridMultilevel"/>
    <w:tmpl w:val="E02A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32168E"/>
    <w:multiLevelType w:val="hybridMultilevel"/>
    <w:tmpl w:val="57F2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9A"/>
    <w:rsid w:val="00001D35"/>
    <w:rsid w:val="00002D06"/>
    <w:rsid w:val="000040C4"/>
    <w:rsid w:val="00006023"/>
    <w:rsid w:val="00007456"/>
    <w:rsid w:val="00011903"/>
    <w:rsid w:val="00020077"/>
    <w:rsid w:val="00020441"/>
    <w:rsid w:val="00021EB7"/>
    <w:rsid w:val="000404BC"/>
    <w:rsid w:val="000414D5"/>
    <w:rsid w:val="00041DFD"/>
    <w:rsid w:val="00042D75"/>
    <w:rsid w:val="000445C4"/>
    <w:rsid w:val="000450C5"/>
    <w:rsid w:val="00050828"/>
    <w:rsid w:val="0005300E"/>
    <w:rsid w:val="00053953"/>
    <w:rsid w:val="00054839"/>
    <w:rsid w:val="00055A15"/>
    <w:rsid w:val="00055EDC"/>
    <w:rsid w:val="00057E2F"/>
    <w:rsid w:val="00060C41"/>
    <w:rsid w:val="00060FBB"/>
    <w:rsid w:val="0006596D"/>
    <w:rsid w:val="00070CA8"/>
    <w:rsid w:val="00071E64"/>
    <w:rsid w:val="00071F11"/>
    <w:rsid w:val="0007390D"/>
    <w:rsid w:val="00076B3E"/>
    <w:rsid w:val="0008753E"/>
    <w:rsid w:val="00090EEF"/>
    <w:rsid w:val="0009178F"/>
    <w:rsid w:val="000A2FB5"/>
    <w:rsid w:val="000A58A1"/>
    <w:rsid w:val="000B0668"/>
    <w:rsid w:val="000B31E9"/>
    <w:rsid w:val="000B6ADE"/>
    <w:rsid w:val="000B6BAF"/>
    <w:rsid w:val="000C09F2"/>
    <w:rsid w:val="000C0F25"/>
    <w:rsid w:val="000C54B8"/>
    <w:rsid w:val="000C68D0"/>
    <w:rsid w:val="000C7A37"/>
    <w:rsid w:val="000D0C6F"/>
    <w:rsid w:val="000D621C"/>
    <w:rsid w:val="000D725F"/>
    <w:rsid w:val="000E11E7"/>
    <w:rsid w:val="000E364B"/>
    <w:rsid w:val="000E620F"/>
    <w:rsid w:val="000F232D"/>
    <w:rsid w:val="000F49D9"/>
    <w:rsid w:val="000F77A1"/>
    <w:rsid w:val="00100D9A"/>
    <w:rsid w:val="00102618"/>
    <w:rsid w:val="00106320"/>
    <w:rsid w:val="00110A26"/>
    <w:rsid w:val="0011119B"/>
    <w:rsid w:val="00114808"/>
    <w:rsid w:val="00116F32"/>
    <w:rsid w:val="00117C04"/>
    <w:rsid w:val="00122851"/>
    <w:rsid w:val="00126A24"/>
    <w:rsid w:val="0013021A"/>
    <w:rsid w:val="001327B7"/>
    <w:rsid w:val="001357B0"/>
    <w:rsid w:val="00141D24"/>
    <w:rsid w:val="00145661"/>
    <w:rsid w:val="00150CDF"/>
    <w:rsid w:val="0015222E"/>
    <w:rsid w:val="00152673"/>
    <w:rsid w:val="00153B6C"/>
    <w:rsid w:val="00155A6E"/>
    <w:rsid w:val="00157C48"/>
    <w:rsid w:val="0016365B"/>
    <w:rsid w:val="00163712"/>
    <w:rsid w:val="00163E87"/>
    <w:rsid w:val="00165FA5"/>
    <w:rsid w:val="001709CA"/>
    <w:rsid w:val="00172409"/>
    <w:rsid w:val="001732CB"/>
    <w:rsid w:val="00187997"/>
    <w:rsid w:val="00194840"/>
    <w:rsid w:val="001A1EE7"/>
    <w:rsid w:val="001A564F"/>
    <w:rsid w:val="001B18DE"/>
    <w:rsid w:val="001B6681"/>
    <w:rsid w:val="001C6D30"/>
    <w:rsid w:val="001D2444"/>
    <w:rsid w:val="001D7FCC"/>
    <w:rsid w:val="001E0BA5"/>
    <w:rsid w:val="001E5414"/>
    <w:rsid w:val="001E5FE1"/>
    <w:rsid w:val="001F4203"/>
    <w:rsid w:val="001F576B"/>
    <w:rsid w:val="00201DC0"/>
    <w:rsid w:val="002065A9"/>
    <w:rsid w:val="002110AA"/>
    <w:rsid w:val="00214B56"/>
    <w:rsid w:val="00224961"/>
    <w:rsid w:val="0023619C"/>
    <w:rsid w:val="002406BD"/>
    <w:rsid w:val="0024158B"/>
    <w:rsid w:val="002442EB"/>
    <w:rsid w:val="00244983"/>
    <w:rsid w:val="002467A2"/>
    <w:rsid w:val="002503C4"/>
    <w:rsid w:val="00250E2D"/>
    <w:rsid w:val="002514BB"/>
    <w:rsid w:val="002575A5"/>
    <w:rsid w:val="0026096B"/>
    <w:rsid w:val="00260CC8"/>
    <w:rsid w:val="002619A5"/>
    <w:rsid w:val="00263704"/>
    <w:rsid w:val="00266225"/>
    <w:rsid w:val="00281240"/>
    <w:rsid w:val="002859CB"/>
    <w:rsid w:val="00286E8E"/>
    <w:rsid w:val="00291C86"/>
    <w:rsid w:val="00295A20"/>
    <w:rsid w:val="002A19CD"/>
    <w:rsid w:val="002A7330"/>
    <w:rsid w:val="002B1B6E"/>
    <w:rsid w:val="002B5F2D"/>
    <w:rsid w:val="002C2423"/>
    <w:rsid w:val="002C29F3"/>
    <w:rsid w:val="002D076F"/>
    <w:rsid w:val="002D09C1"/>
    <w:rsid w:val="002D1152"/>
    <w:rsid w:val="002D4B53"/>
    <w:rsid w:val="002E0080"/>
    <w:rsid w:val="002E0854"/>
    <w:rsid w:val="002E294C"/>
    <w:rsid w:val="002F16E8"/>
    <w:rsid w:val="002F59D5"/>
    <w:rsid w:val="002F7B7B"/>
    <w:rsid w:val="00304B58"/>
    <w:rsid w:val="00305F08"/>
    <w:rsid w:val="00306B02"/>
    <w:rsid w:val="00310F30"/>
    <w:rsid w:val="003138BA"/>
    <w:rsid w:val="0031400B"/>
    <w:rsid w:val="00314935"/>
    <w:rsid w:val="00317B13"/>
    <w:rsid w:val="00317E27"/>
    <w:rsid w:val="00322530"/>
    <w:rsid w:val="00330B86"/>
    <w:rsid w:val="00334852"/>
    <w:rsid w:val="003354E3"/>
    <w:rsid w:val="00335B39"/>
    <w:rsid w:val="003403D9"/>
    <w:rsid w:val="00355E04"/>
    <w:rsid w:val="0035609C"/>
    <w:rsid w:val="00356604"/>
    <w:rsid w:val="00357D78"/>
    <w:rsid w:val="00360609"/>
    <w:rsid w:val="003606F4"/>
    <w:rsid w:val="003622AE"/>
    <w:rsid w:val="0037487E"/>
    <w:rsid w:val="00377E00"/>
    <w:rsid w:val="00377E4B"/>
    <w:rsid w:val="00381D52"/>
    <w:rsid w:val="003827BC"/>
    <w:rsid w:val="00384D01"/>
    <w:rsid w:val="003858A9"/>
    <w:rsid w:val="00397AAB"/>
    <w:rsid w:val="003A09FB"/>
    <w:rsid w:val="003A0FD2"/>
    <w:rsid w:val="003A2797"/>
    <w:rsid w:val="003A462F"/>
    <w:rsid w:val="003A46AC"/>
    <w:rsid w:val="003A5BAD"/>
    <w:rsid w:val="003B561B"/>
    <w:rsid w:val="003B7E2F"/>
    <w:rsid w:val="003C2AAC"/>
    <w:rsid w:val="003D0436"/>
    <w:rsid w:val="003E01E3"/>
    <w:rsid w:val="003E06D3"/>
    <w:rsid w:val="003E0AB2"/>
    <w:rsid w:val="003E333E"/>
    <w:rsid w:val="003E3947"/>
    <w:rsid w:val="003E4F3F"/>
    <w:rsid w:val="003E713F"/>
    <w:rsid w:val="003F07B2"/>
    <w:rsid w:val="003F0DBD"/>
    <w:rsid w:val="003F31AD"/>
    <w:rsid w:val="003F4297"/>
    <w:rsid w:val="003F6220"/>
    <w:rsid w:val="003F7A95"/>
    <w:rsid w:val="00402A73"/>
    <w:rsid w:val="00403195"/>
    <w:rsid w:val="004034E9"/>
    <w:rsid w:val="00405931"/>
    <w:rsid w:val="0041099D"/>
    <w:rsid w:val="004109C4"/>
    <w:rsid w:val="00412517"/>
    <w:rsid w:val="00417D5C"/>
    <w:rsid w:val="00420351"/>
    <w:rsid w:val="00422DD6"/>
    <w:rsid w:val="00424051"/>
    <w:rsid w:val="00430579"/>
    <w:rsid w:val="00432199"/>
    <w:rsid w:val="0043275A"/>
    <w:rsid w:val="00437D13"/>
    <w:rsid w:val="00445CE2"/>
    <w:rsid w:val="0044752D"/>
    <w:rsid w:val="004522DD"/>
    <w:rsid w:val="00453112"/>
    <w:rsid w:val="004565F6"/>
    <w:rsid w:val="00456EAF"/>
    <w:rsid w:val="004645E2"/>
    <w:rsid w:val="0046524D"/>
    <w:rsid w:val="00467C9B"/>
    <w:rsid w:val="004738AD"/>
    <w:rsid w:val="004763CA"/>
    <w:rsid w:val="00476FC4"/>
    <w:rsid w:val="00477130"/>
    <w:rsid w:val="00477571"/>
    <w:rsid w:val="00482548"/>
    <w:rsid w:val="00484109"/>
    <w:rsid w:val="004960CD"/>
    <w:rsid w:val="00497F73"/>
    <w:rsid w:val="004A08E9"/>
    <w:rsid w:val="004A0A04"/>
    <w:rsid w:val="004B4119"/>
    <w:rsid w:val="004B5EE4"/>
    <w:rsid w:val="004B7CBC"/>
    <w:rsid w:val="004C0FB8"/>
    <w:rsid w:val="004C6CDB"/>
    <w:rsid w:val="004E289F"/>
    <w:rsid w:val="004F2E38"/>
    <w:rsid w:val="004F57CC"/>
    <w:rsid w:val="004F5FCC"/>
    <w:rsid w:val="005001E2"/>
    <w:rsid w:val="00500C20"/>
    <w:rsid w:val="00501418"/>
    <w:rsid w:val="005026FB"/>
    <w:rsid w:val="0050609A"/>
    <w:rsid w:val="00506786"/>
    <w:rsid w:val="005121D0"/>
    <w:rsid w:val="0051222A"/>
    <w:rsid w:val="00513C01"/>
    <w:rsid w:val="0051482A"/>
    <w:rsid w:val="00526209"/>
    <w:rsid w:val="00533846"/>
    <w:rsid w:val="00542FC8"/>
    <w:rsid w:val="00543A57"/>
    <w:rsid w:val="00547F18"/>
    <w:rsid w:val="00560F88"/>
    <w:rsid w:val="005659A2"/>
    <w:rsid w:val="00566CF4"/>
    <w:rsid w:val="00572F8B"/>
    <w:rsid w:val="0057475A"/>
    <w:rsid w:val="005749AA"/>
    <w:rsid w:val="00574DA4"/>
    <w:rsid w:val="00576A49"/>
    <w:rsid w:val="00581521"/>
    <w:rsid w:val="005839FA"/>
    <w:rsid w:val="005841C0"/>
    <w:rsid w:val="005876EB"/>
    <w:rsid w:val="005878C4"/>
    <w:rsid w:val="00591091"/>
    <w:rsid w:val="0059334E"/>
    <w:rsid w:val="00594E67"/>
    <w:rsid w:val="00595371"/>
    <w:rsid w:val="00597FC4"/>
    <w:rsid w:val="005A0ED1"/>
    <w:rsid w:val="005A5155"/>
    <w:rsid w:val="005B489B"/>
    <w:rsid w:val="005C066F"/>
    <w:rsid w:val="005C0AF4"/>
    <w:rsid w:val="005C375F"/>
    <w:rsid w:val="005C46D3"/>
    <w:rsid w:val="005C52AF"/>
    <w:rsid w:val="005C6D92"/>
    <w:rsid w:val="005D677D"/>
    <w:rsid w:val="005E1423"/>
    <w:rsid w:val="005E19B8"/>
    <w:rsid w:val="005E1DED"/>
    <w:rsid w:val="005F761B"/>
    <w:rsid w:val="005F7B44"/>
    <w:rsid w:val="005F7BF4"/>
    <w:rsid w:val="00602770"/>
    <w:rsid w:val="00602FF7"/>
    <w:rsid w:val="006037B4"/>
    <w:rsid w:val="006049A4"/>
    <w:rsid w:val="006075FF"/>
    <w:rsid w:val="00607822"/>
    <w:rsid w:val="00607EF6"/>
    <w:rsid w:val="006147D5"/>
    <w:rsid w:val="0061612B"/>
    <w:rsid w:val="00616F8F"/>
    <w:rsid w:val="006215FF"/>
    <w:rsid w:val="00624660"/>
    <w:rsid w:val="00624E18"/>
    <w:rsid w:val="00626E6F"/>
    <w:rsid w:val="0063155E"/>
    <w:rsid w:val="00631882"/>
    <w:rsid w:val="00634A2A"/>
    <w:rsid w:val="00642038"/>
    <w:rsid w:val="006439DF"/>
    <w:rsid w:val="006443AC"/>
    <w:rsid w:val="00646404"/>
    <w:rsid w:val="00652313"/>
    <w:rsid w:val="00662334"/>
    <w:rsid w:val="00662E0C"/>
    <w:rsid w:val="0066540F"/>
    <w:rsid w:val="00666C90"/>
    <w:rsid w:val="0067025B"/>
    <w:rsid w:val="00677E6E"/>
    <w:rsid w:val="00682695"/>
    <w:rsid w:val="00687278"/>
    <w:rsid w:val="00690196"/>
    <w:rsid w:val="006931B5"/>
    <w:rsid w:val="006A0C29"/>
    <w:rsid w:val="006A1A30"/>
    <w:rsid w:val="006A543E"/>
    <w:rsid w:val="006A6EF8"/>
    <w:rsid w:val="006B28C1"/>
    <w:rsid w:val="006B3D80"/>
    <w:rsid w:val="006B5EEF"/>
    <w:rsid w:val="006B6C57"/>
    <w:rsid w:val="006B6FB1"/>
    <w:rsid w:val="006C046B"/>
    <w:rsid w:val="006C09C2"/>
    <w:rsid w:val="006C10AA"/>
    <w:rsid w:val="006C6C82"/>
    <w:rsid w:val="006C7C9E"/>
    <w:rsid w:val="006D41DC"/>
    <w:rsid w:val="006D4270"/>
    <w:rsid w:val="006D4FD8"/>
    <w:rsid w:val="006D55B5"/>
    <w:rsid w:val="006D568E"/>
    <w:rsid w:val="006E0ABC"/>
    <w:rsid w:val="006E0FBD"/>
    <w:rsid w:val="006E442E"/>
    <w:rsid w:val="006E51B6"/>
    <w:rsid w:val="006E7598"/>
    <w:rsid w:val="006F0743"/>
    <w:rsid w:val="006F18DC"/>
    <w:rsid w:val="006F40F5"/>
    <w:rsid w:val="00711854"/>
    <w:rsid w:val="007120F3"/>
    <w:rsid w:val="007206A5"/>
    <w:rsid w:val="00724194"/>
    <w:rsid w:val="00726E74"/>
    <w:rsid w:val="00734937"/>
    <w:rsid w:val="00737B3D"/>
    <w:rsid w:val="007405A8"/>
    <w:rsid w:val="00740A27"/>
    <w:rsid w:val="00741A07"/>
    <w:rsid w:val="00742E98"/>
    <w:rsid w:val="0074651F"/>
    <w:rsid w:val="007621E8"/>
    <w:rsid w:val="007742EE"/>
    <w:rsid w:val="007865B6"/>
    <w:rsid w:val="00786C2C"/>
    <w:rsid w:val="00791150"/>
    <w:rsid w:val="00791450"/>
    <w:rsid w:val="007932C0"/>
    <w:rsid w:val="0079340E"/>
    <w:rsid w:val="0079344C"/>
    <w:rsid w:val="00793F58"/>
    <w:rsid w:val="00797347"/>
    <w:rsid w:val="007A104E"/>
    <w:rsid w:val="007A1F85"/>
    <w:rsid w:val="007A3673"/>
    <w:rsid w:val="007A4AA4"/>
    <w:rsid w:val="007A738F"/>
    <w:rsid w:val="007B273D"/>
    <w:rsid w:val="007B43FC"/>
    <w:rsid w:val="007C101A"/>
    <w:rsid w:val="007C5BB1"/>
    <w:rsid w:val="007C629E"/>
    <w:rsid w:val="007C7691"/>
    <w:rsid w:val="007C7906"/>
    <w:rsid w:val="007D1542"/>
    <w:rsid w:val="007D2163"/>
    <w:rsid w:val="007D23CB"/>
    <w:rsid w:val="007D6802"/>
    <w:rsid w:val="007E2049"/>
    <w:rsid w:val="007F2328"/>
    <w:rsid w:val="007F6F0A"/>
    <w:rsid w:val="00801427"/>
    <w:rsid w:val="0080292A"/>
    <w:rsid w:val="00802F88"/>
    <w:rsid w:val="00804415"/>
    <w:rsid w:val="00804EE5"/>
    <w:rsid w:val="0081091A"/>
    <w:rsid w:val="00810F59"/>
    <w:rsid w:val="00811180"/>
    <w:rsid w:val="00817B5E"/>
    <w:rsid w:val="0082007D"/>
    <w:rsid w:val="00821AB2"/>
    <w:rsid w:val="008220A4"/>
    <w:rsid w:val="00822142"/>
    <w:rsid w:val="00822859"/>
    <w:rsid w:val="0082393D"/>
    <w:rsid w:val="008265EA"/>
    <w:rsid w:val="008349BF"/>
    <w:rsid w:val="008355A1"/>
    <w:rsid w:val="00836DEB"/>
    <w:rsid w:val="00837DBE"/>
    <w:rsid w:val="00845183"/>
    <w:rsid w:val="0084728A"/>
    <w:rsid w:val="008479C4"/>
    <w:rsid w:val="008508FF"/>
    <w:rsid w:val="0085091B"/>
    <w:rsid w:val="00850965"/>
    <w:rsid w:val="00852EB9"/>
    <w:rsid w:val="00852FAB"/>
    <w:rsid w:val="00854881"/>
    <w:rsid w:val="008565B9"/>
    <w:rsid w:val="008567FC"/>
    <w:rsid w:val="00861AF5"/>
    <w:rsid w:val="008633A3"/>
    <w:rsid w:val="0086387A"/>
    <w:rsid w:val="00865117"/>
    <w:rsid w:val="008676A3"/>
    <w:rsid w:val="00872D28"/>
    <w:rsid w:val="00877F74"/>
    <w:rsid w:val="00881058"/>
    <w:rsid w:val="0088264E"/>
    <w:rsid w:val="00884B54"/>
    <w:rsid w:val="00885081"/>
    <w:rsid w:val="0088733E"/>
    <w:rsid w:val="00891F79"/>
    <w:rsid w:val="00895750"/>
    <w:rsid w:val="008963F0"/>
    <w:rsid w:val="0089764A"/>
    <w:rsid w:val="008A08F1"/>
    <w:rsid w:val="008A1BC4"/>
    <w:rsid w:val="008A5DF7"/>
    <w:rsid w:val="008A7D14"/>
    <w:rsid w:val="008B1C8C"/>
    <w:rsid w:val="008B5E27"/>
    <w:rsid w:val="008B75D4"/>
    <w:rsid w:val="008C08C3"/>
    <w:rsid w:val="008C1C58"/>
    <w:rsid w:val="008C3C19"/>
    <w:rsid w:val="008C73C5"/>
    <w:rsid w:val="008D6833"/>
    <w:rsid w:val="008D69CD"/>
    <w:rsid w:val="008E27B7"/>
    <w:rsid w:val="008E2CF8"/>
    <w:rsid w:val="008F2A26"/>
    <w:rsid w:val="008F318F"/>
    <w:rsid w:val="008F6099"/>
    <w:rsid w:val="008F6FC6"/>
    <w:rsid w:val="008F70EE"/>
    <w:rsid w:val="00900318"/>
    <w:rsid w:val="00904A2A"/>
    <w:rsid w:val="00905153"/>
    <w:rsid w:val="00905674"/>
    <w:rsid w:val="009064C9"/>
    <w:rsid w:val="0091025E"/>
    <w:rsid w:val="00913BDE"/>
    <w:rsid w:val="00921197"/>
    <w:rsid w:val="009314A1"/>
    <w:rsid w:val="00932E20"/>
    <w:rsid w:val="00933A28"/>
    <w:rsid w:val="00945176"/>
    <w:rsid w:val="00952F16"/>
    <w:rsid w:val="009536C2"/>
    <w:rsid w:val="009575A2"/>
    <w:rsid w:val="009642AE"/>
    <w:rsid w:val="009643FE"/>
    <w:rsid w:val="00966719"/>
    <w:rsid w:val="00976B3E"/>
    <w:rsid w:val="00980FAE"/>
    <w:rsid w:val="00983590"/>
    <w:rsid w:val="00984C23"/>
    <w:rsid w:val="00985478"/>
    <w:rsid w:val="00985A26"/>
    <w:rsid w:val="009920D5"/>
    <w:rsid w:val="00997F39"/>
    <w:rsid w:val="009A7936"/>
    <w:rsid w:val="009B1D0D"/>
    <w:rsid w:val="009B2CF2"/>
    <w:rsid w:val="009B370F"/>
    <w:rsid w:val="009B4672"/>
    <w:rsid w:val="009B6090"/>
    <w:rsid w:val="009C7DCF"/>
    <w:rsid w:val="009D02F9"/>
    <w:rsid w:val="009D078F"/>
    <w:rsid w:val="009D108C"/>
    <w:rsid w:val="009D19EB"/>
    <w:rsid w:val="009D1BF3"/>
    <w:rsid w:val="009D1CC0"/>
    <w:rsid w:val="009D40CB"/>
    <w:rsid w:val="009D41DB"/>
    <w:rsid w:val="009D6563"/>
    <w:rsid w:val="009D6BB8"/>
    <w:rsid w:val="009E0311"/>
    <w:rsid w:val="009E1171"/>
    <w:rsid w:val="009E7B8A"/>
    <w:rsid w:val="009F0E0E"/>
    <w:rsid w:val="009F163C"/>
    <w:rsid w:val="009F27F4"/>
    <w:rsid w:val="009F42B2"/>
    <w:rsid w:val="009F51B9"/>
    <w:rsid w:val="009F71A1"/>
    <w:rsid w:val="00A04658"/>
    <w:rsid w:val="00A0706B"/>
    <w:rsid w:val="00A1204A"/>
    <w:rsid w:val="00A13066"/>
    <w:rsid w:val="00A14B6F"/>
    <w:rsid w:val="00A2109D"/>
    <w:rsid w:val="00A21D00"/>
    <w:rsid w:val="00A26886"/>
    <w:rsid w:val="00A4046B"/>
    <w:rsid w:val="00A409B3"/>
    <w:rsid w:val="00A473C5"/>
    <w:rsid w:val="00A529CF"/>
    <w:rsid w:val="00A56812"/>
    <w:rsid w:val="00A644D1"/>
    <w:rsid w:val="00A667A6"/>
    <w:rsid w:val="00A70E6F"/>
    <w:rsid w:val="00A83C0A"/>
    <w:rsid w:val="00A840E4"/>
    <w:rsid w:val="00A86A9F"/>
    <w:rsid w:val="00A873FE"/>
    <w:rsid w:val="00A900DA"/>
    <w:rsid w:val="00A90A67"/>
    <w:rsid w:val="00A9579F"/>
    <w:rsid w:val="00AA0F43"/>
    <w:rsid w:val="00AB1228"/>
    <w:rsid w:val="00AB264C"/>
    <w:rsid w:val="00AB59EF"/>
    <w:rsid w:val="00AB7E96"/>
    <w:rsid w:val="00AC1A62"/>
    <w:rsid w:val="00AC3719"/>
    <w:rsid w:val="00AC386A"/>
    <w:rsid w:val="00AC3D67"/>
    <w:rsid w:val="00AC7913"/>
    <w:rsid w:val="00AD4560"/>
    <w:rsid w:val="00AE09F4"/>
    <w:rsid w:val="00AE1924"/>
    <w:rsid w:val="00AE1B58"/>
    <w:rsid w:val="00AE2A07"/>
    <w:rsid w:val="00AE508D"/>
    <w:rsid w:val="00AF2EAF"/>
    <w:rsid w:val="00AF31C7"/>
    <w:rsid w:val="00AF3D3C"/>
    <w:rsid w:val="00AF563D"/>
    <w:rsid w:val="00AF5661"/>
    <w:rsid w:val="00AF6109"/>
    <w:rsid w:val="00AF6506"/>
    <w:rsid w:val="00B00614"/>
    <w:rsid w:val="00B012D4"/>
    <w:rsid w:val="00B02F4B"/>
    <w:rsid w:val="00B038CA"/>
    <w:rsid w:val="00B222E2"/>
    <w:rsid w:val="00B2452F"/>
    <w:rsid w:val="00B24B61"/>
    <w:rsid w:val="00B250D2"/>
    <w:rsid w:val="00B25B76"/>
    <w:rsid w:val="00B3349B"/>
    <w:rsid w:val="00B419BF"/>
    <w:rsid w:val="00B438FE"/>
    <w:rsid w:val="00B46342"/>
    <w:rsid w:val="00B47B24"/>
    <w:rsid w:val="00B50C1A"/>
    <w:rsid w:val="00B57B65"/>
    <w:rsid w:val="00B66D28"/>
    <w:rsid w:val="00B677D3"/>
    <w:rsid w:val="00B7445D"/>
    <w:rsid w:val="00B84B24"/>
    <w:rsid w:val="00B87448"/>
    <w:rsid w:val="00B93D90"/>
    <w:rsid w:val="00B93EA0"/>
    <w:rsid w:val="00BA18E5"/>
    <w:rsid w:val="00BA4B79"/>
    <w:rsid w:val="00BA5177"/>
    <w:rsid w:val="00BB45B8"/>
    <w:rsid w:val="00BC24E5"/>
    <w:rsid w:val="00BC2A97"/>
    <w:rsid w:val="00BC4187"/>
    <w:rsid w:val="00BD0F86"/>
    <w:rsid w:val="00BD179E"/>
    <w:rsid w:val="00BD694D"/>
    <w:rsid w:val="00BD7992"/>
    <w:rsid w:val="00BE2379"/>
    <w:rsid w:val="00BE2B10"/>
    <w:rsid w:val="00BE4C60"/>
    <w:rsid w:val="00BE5111"/>
    <w:rsid w:val="00BF4263"/>
    <w:rsid w:val="00BF4AC9"/>
    <w:rsid w:val="00BF5C74"/>
    <w:rsid w:val="00BF6017"/>
    <w:rsid w:val="00BF60EF"/>
    <w:rsid w:val="00BF7F75"/>
    <w:rsid w:val="00C01BDC"/>
    <w:rsid w:val="00C01F6C"/>
    <w:rsid w:val="00C028AF"/>
    <w:rsid w:val="00C02AC9"/>
    <w:rsid w:val="00C053F2"/>
    <w:rsid w:val="00C12ACC"/>
    <w:rsid w:val="00C15CEA"/>
    <w:rsid w:val="00C16012"/>
    <w:rsid w:val="00C167CC"/>
    <w:rsid w:val="00C16E66"/>
    <w:rsid w:val="00C2415E"/>
    <w:rsid w:val="00C24C36"/>
    <w:rsid w:val="00C33474"/>
    <w:rsid w:val="00C34B0C"/>
    <w:rsid w:val="00C3630D"/>
    <w:rsid w:val="00C36706"/>
    <w:rsid w:val="00C373D7"/>
    <w:rsid w:val="00C40FD1"/>
    <w:rsid w:val="00C46003"/>
    <w:rsid w:val="00C4738A"/>
    <w:rsid w:val="00C479F6"/>
    <w:rsid w:val="00C50B05"/>
    <w:rsid w:val="00C51483"/>
    <w:rsid w:val="00C51FCF"/>
    <w:rsid w:val="00C53C64"/>
    <w:rsid w:val="00C6186A"/>
    <w:rsid w:val="00C63945"/>
    <w:rsid w:val="00C66B87"/>
    <w:rsid w:val="00C703AA"/>
    <w:rsid w:val="00C703C8"/>
    <w:rsid w:val="00C73F20"/>
    <w:rsid w:val="00C82852"/>
    <w:rsid w:val="00C82F27"/>
    <w:rsid w:val="00C8386B"/>
    <w:rsid w:val="00C85AC8"/>
    <w:rsid w:val="00C86F56"/>
    <w:rsid w:val="00C87027"/>
    <w:rsid w:val="00C93DFF"/>
    <w:rsid w:val="00C95272"/>
    <w:rsid w:val="00CA0CD6"/>
    <w:rsid w:val="00CA16CC"/>
    <w:rsid w:val="00CA1A6B"/>
    <w:rsid w:val="00CA594D"/>
    <w:rsid w:val="00CA59A0"/>
    <w:rsid w:val="00CB02BD"/>
    <w:rsid w:val="00CB0F34"/>
    <w:rsid w:val="00CB1AF7"/>
    <w:rsid w:val="00CB7716"/>
    <w:rsid w:val="00CC03B1"/>
    <w:rsid w:val="00CC0CC9"/>
    <w:rsid w:val="00CC3BE4"/>
    <w:rsid w:val="00CC5961"/>
    <w:rsid w:val="00CD20D9"/>
    <w:rsid w:val="00CD73A4"/>
    <w:rsid w:val="00CE224C"/>
    <w:rsid w:val="00CE368D"/>
    <w:rsid w:val="00CE51F9"/>
    <w:rsid w:val="00CF0492"/>
    <w:rsid w:val="00CF1D3B"/>
    <w:rsid w:val="00CF6FEF"/>
    <w:rsid w:val="00D005D8"/>
    <w:rsid w:val="00D05699"/>
    <w:rsid w:val="00D05C16"/>
    <w:rsid w:val="00D05F5E"/>
    <w:rsid w:val="00D144BA"/>
    <w:rsid w:val="00D17D22"/>
    <w:rsid w:val="00D211D8"/>
    <w:rsid w:val="00D2394E"/>
    <w:rsid w:val="00D25393"/>
    <w:rsid w:val="00D2655D"/>
    <w:rsid w:val="00D40390"/>
    <w:rsid w:val="00D40CA8"/>
    <w:rsid w:val="00D45266"/>
    <w:rsid w:val="00D62AA8"/>
    <w:rsid w:val="00D63DA6"/>
    <w:rsid w:val="00D654C6"/>
    <w:rsid w:val="00D72887"/>
    <w:rsid w:val="00D72DEA"/>
    <w:rsid w:val="00D758FA"/>
    <w:rsid w:val="00D803CE"/>
    <w:rsid w:val="00D83DB6"/>
    <w:rsid w:val="00D83FE6"/>
    <w:rsid w:val="00D96799"/>
    <w:rsid w:val="00D96ACE"/>
    <w:rsid w:val="00DA048D"/>
    <w:rsid w:val="00DA1AE4"/>
    <w:rsid w:val="00DA536B"/>
    <w:rsid w:val="00DA7F3A"/>
    <w:rsid w:val="00DB1E27"/>
    <w:rsid w:val="00DB4106"/>
    <w:rsid w:val="00DB7DFD"/>
    <w:rsid w:val="00DC0B92"/>
    <w:rsid w:val="00DC0FF4"/>
    <w:rsid w:val="00DC7AA6"/>
    <w:rsid w:val="00DD10B7"/>
    <w:rsid w:val="00DD267C"/>
    <w:rsid w:val="00DD5BD0"/>
    <w:rsid w:val="00DD7465"/>
    <w:rsid w:val="00DE06F2"/>
    <w:rsid w:val="00DE1550"/>
    <w:rsid w:val="00DE4556"/>
    <w:rsid w:val="00DF030F"/>
    <w:rsid w:val="00DF119F"/>
    <w:rsid w:val="00DF2F15"/>
    <w:rsid w:val="00E1062D"/>
    <w:rsid w:val="00E122F3"/>
    <w:rsid w:val="00E130BE"/>
    <w:rsid w:val="00E13ED7"/>
    <w:rsid w:val="00E21DD8"/>
    <w:rsid w:val="00E23914"/>
    <w:rsid w:val="00E23A39"/>
    <w:rsid w:val="00E254E7"/>
    <w:rsid w:val="00E30F46"/>
    <w:rsid w:val="00E32AF7"/>
    <w:rsid w:val="00E455B8"/>
    <w:rsid w:val="00E45751"/>
    <w:rsid w:val="00E52642"/>
    <w:rsid w:val="00E537B3"/>
    <w:rsid w:val="00E55CB5"/>
    <w:rsid w:val="00E57184"/>
    <w:rsid w:val="00E57407"/>
    <w:rsid w:val="00E62DBF"/>
    <w:rsid w:val="00E66341"/>
    <w:rsid w:val="00E71990"/>
    <w:rsid w:val="00E8227D"/>
    <w:rsid w:val="00E82408"/>
    <w:rsid w:val="00E83B3F"/>
    <w:rsid w:val="00E84328"/>
    <w:rsid w:val="00E851AF"/>
    <w:rsid w:val="00E8682C"/>
    <w:rsid w:val="00E93269"/>
    <w:rsid w:val="00E93676"/>
    <w:rsid w:val="00E94644"/>
    <w:rsid w:val="00E94D88"/>
    <w:rsid w:val="00E972D3"/>
    <w:rsid w:val="00EA14E4"/>
    <w:rsid w:val="00EA27F9"/>
    <w:rsid w:val="00EA2B0E"/>
    <w:rsid w:val="00EA636E"/>
    <w:rsid w:val="00EB280C"/>
    <w:rsid w:val="00EB4FE2"/>
    <w:rsid w:val="00EB6743"/>
    <w:rsid w:val="00EC5404"/>
    <w:rsid w:val="00EC68CB"/>
    <w:rsid w:val="00ED490C"/>
    <w:rsid w:val="00ED76E7"/>
    <w:rsid w:val="00EE31F5"/>
    <w:rsid w:val="00EF471F"/>
    <w:rsid w:val="00EF48E6"/>
    <w:rsid w:val="00EF4A49"/>
    <w:rsid w:val="00EF524C"/>
    <w:rsid w:val="00EF5775"/>
    <w:rsid w:val="00F02A38"/>
    <w:rsid w:val="00F05162"/>
    <w:rsid w:val="00F060EC"/>
    <w:rsid w:val="00F07CE2"/>
    <w:rsid w:val="00F1345B"/>
    <w:rsid w:val="00F137B8"/>
    <w:rsid w:val="00F21C99"/>
    <w:rsid w:val="00F27ED4"/>
    <w:rsid w:val="00F32870"/>
    <w:rsid w:val="00F33180"/>
    <w:rsid w:val="00F34608"/>
    <w:rsid w:val="00F402E5"/>
    <w:rsid w:val="00F40FA1"/>
    <w:rsid w:val="00F423EF"/>
    <w:rsid w:val="00F472DC"/>
    <w:rsid w:val="00F47D75"/>
    <w:rsid w:val="00F528ED"/>
    <w:rsid w:val="00F5770A"/>
    <w:rsid w:val="00F605C6"/>
    <w:rsid w:val="00F618AE"/>
    <w:rsid w:val="00F631E3"/>
    <w:rsid w:val="00F657A1"/>
    <w:rsid w:val="00F6691A"/>
    <w:rsid w:val="00F70CCE"/>
    <w:rsid w:val="00F76FE4"/>
    <w:rsid w:val="00F83AF4"/>
    <w:rsid w:val="00F94507"/>
    <w:rsid w:val="00F945BA"/>
    <w:rsid w:val="00F954E6"/>
    <w:rsid w:val="00FA1592"/>
    <w:rsid w:val="00FA3C85"/>
    <w:rsid w:val="00FA490F"/>
    <w:rsid w:val="00FA766F"/>
    <w:rsid w:val="00FB0862"/>
    <w:rsid w:val="00FB093B"/>
    <w:rsid w:val="00FB51FC"/>
    <w:rsid w:val="00FB531A"/>
    <w:rsid w:val="00FB6936"/>
    <w:rsid w:val="00FB69F1"/>
    <w:rsid w:val="00FC0004"/>
    <w:rsid w:val="00FC57A5"/>
    <w:rsid w:val="00FC624D"/>
    <w:rsid w:val="00FD338E"/>
    <w:rsid w:val="00FD4D7F"/>
    <w:rsid w:val="00FD5993"/>
    <w:rsid w:val="00FD74E3"/>
    <w:rsid w:val="00FE18F9"/>
    <w:rsid w:val="00FE4ED0"/>
    <w:rsid w:val="00FF2E95"/>
    <w:rsid w:val="00FF4A3C"/>
    <w:rsid w:val="00FF7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5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62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A73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24D"/>
    <w:rPr>
      <w:rFonts w:ascii="Times New Roman" w:eastAsia="Times New Roman" w:hAnsi="Times New Roman" w:cs="Times New Roman"/>
      <w:b/>
      <w:bCs/>
      <w:sz w:val="36"/>
      <w:szCs w:val="36"/>
    </w:rPr>
  </w:style>
  <w:style w:type="paragraph" w:styleId="NormalWeb">
    <w:name w:val="Normal (Web)"/>
    <w:basedOn w:val="Normal"/>
    <w:uiPriority w:val="99"/>
    <w:unhideWhenUsed/>
    <w:rsid w:val="00FC62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624D"/>
    <w:rPr>
      <w:color w:val="0000FF"/>
      <w:u w:val="single"/>
    </w:rPr>
  </w:style>
  <w:style w:type="paragraph" w:styleId="BalloonText">
    <w:name w:val="Balloon Text"/>
    <w:basedOn w:val="Normal"/>
    <w:link w:val="BalloonTextChar"/>
    <w:uiPriority w:val="99"/>
    <w:semiHidden/>
    <w:unhideWhenUsed/>
    <w:rsid w:val="00FC6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24D"/>
    <w:rPr>
      <w:rFonts w:ascii="Segoe UI" w:hAnsi="Segoe UI" w:cs="Segoe UI"/>
      <w:sz w:val="18"/>
      <w:szCs w:val="18"/>
    </w:rPr>
  </w:style>
  <w:style w:type="paragraph" w:styleId="NoSpacing">
    <w:name w:val="No Spacing"/>
    <w:uiPriority w:val="1"/>
    <w:qFormat/>
    <w:rsid w:val="00FC624D"/>
    <w:pPr>
      <w:spacing w:after="0" w:line="240" w:lineRule="auto"/>
    </w:pPr>
  </w:style>
  <w:style w:type="paragraph" w:styleId="ListParagraph">
    <w:name w:val="List Paragraph"/>
    <w:basedOn w:val="Normal"/>
    <w:uiPriority w:val="34"/>
    <w:qFormat/>
    <w:rsid w:val="00985A26"/>
    <w:pPr>
      <w:ind w:left="720"/>
      <w:contextualSpacing/>
    </w:pPr>
  </w:style>
  <w:style w:type="paragraph" w:customStyle="1" w:styleId="Default">
    <w:name w:val="Default"/>
    <w:rsid w:val="008F2A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F0492"/>
    <w:rPr>
      <w:color w:val="954F72" w:themeColor="followedHyperlink"/>
      <w:u w:val="single"/>
    </w:rPr>
  </w:style>
  <w:style w:type="character" w:styleId="Strong">
    <w:name w:val="Strong"/>
    <w:basedOn w:val="DefaultParagraphFont"/>
    <w:uiPriority w:val="22"/>
    <w:qFormat/>
    <w:rsid w:val="002B1B6E"/>
    <w:rPr>
      <w:b/>
      <w:bCs/>
    </w:rPr>
  </w:style>
  <w:style w:type="character" w:customStyle="1" w:styleId="UnresolvedMention">
    <w:name w:val="Unresolved Mention"/>
    <w:basedOn w:val="DefaultParagraphFont"/>
    <w:uiPriority w:val="99"/>
    <w:semiHidden/>
    <w:unhideWhenUsed/>
    <w:rsid w:val="009F42B2"/>
    <w:rPr>
      <w:color w:val="605E5C"/>
      <w:shd w:val="clear" w:color="auto" w:fill="E1DFDD"/>
    </w:rPr>
  </w:style>
  <w:style w:type="character" w:customStyle="1" w:styleId="Heading3Char">
    <w:name w:val="Heading 3 Char"/>
    <w:basedOn w:val="DefaultParagraphFont"/>
    <w:link w:val="Heading3"/>
    <w:uiPriority w:val="9"/>
    <w:semiHidden/>
    <w:rsid w:val="002A7330"/>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62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A73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24D"/>
    <w:rPr>
      <w:rFonts w:ascii="Times New Roman" w:eastAsia="Times New Roman" w:hAnsi="Times New Roman" w:cs="Times New Roman"/>
      <w:b/>
      <w:bCs/>
      <w:sz w:val="36"/>
      <w:szCs w:val="36"/>
    </w:rPr>
  </w:style>
  <w:style w:type="paragraph" w:styleId="NormalWeb">
    <w:name w:val="Normal (Web)"/>
    <w:basedOn w:val="Normal"/>
    <w:uiPriority w:val="99"/>
    <w:unhideWhenUsed/>
    <w:rsid w:val="00FC62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624D"/>
    <w:rPr>
      <w:color w:val="0000FF"/>
      <w:u w:val="single"/>
    </w:rPr>
  </w:style>
  <w:style w:type="paragraph" w:styleId="BalloonText">
    <w:name w:val="Balloon Text"/>
    <w:basedOn w:val="Normal"/>
    <w:link w:val="BalloonTextChar"/>
    <w:uiPriority w:val="99"/>
    <w:semiHidden/>
    <w:unhideWhenUsed/>
    <w:rsid w:val="00FC6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24D"/>
    <w:rPr>
      <w:rFonts w:ascii="Segoe UI" w:hAnsi="Segoe UI" w:cs="Segoe UI"/>
      <w:sz w:val="18"/>
      <w:szCs w:val="18"/>
    </w:rPr>
  </w:style>
  <w:style w:type="paragraph" w:styleId="NoSpacing">
    <w:name w:val="No Spacing"/>
    <w:uiPriority w:val="1"/>
    <w:qFormat/>
    <w:rsid w:val="00FC624D"/>
    <w:pPr>
      <w:spacing w:after="0" w:line="240" w:lineRule="auto"/>
    </w:pPr>
  </w:style>
  <w:style w:type="paragraph" w:styleId="ListParagraph">
    <w:name w:val="List Paragraph"/>
    <w:basedOn w:val="Normal"/>
    <w:uiPriority w:val="34"/>
    <w:qFormat/>
    <w:rsid w:val="00985A26"/>
    <w:pPr>
      <w:ind w:left="720"/>
      <w:contextualSpacing/>
    </w:pPr>
  </w:style>
  <w:style w:type="paragraph" w:customStyle="1" w:styleId="Default">
    <w:name w:val="Default"/>
    <w:rsid w:val="008F2A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F0492"/>
    <w:rPr>
      <w:color w:val="954F72" w:themeColor="followedHyperlink"/>
      <w:u w:val="single"/>
    </w:rPr>
  </w:style>
  <w:style w:type="character" w:styleId="Strong">
    <w:name w:val="Strong"/>
    <w:basedOn w:val="DefaultParagraphFont"/>
    <w:uiPriority w:val="22"/>
    <w:qFormat/>
    <w:rsid w:val="002B1B6E"/>
    <w:rPr>
      <w:b/>
      <w:bCs/>
    </w:rPr>
  </w:style>
  <w:style w:type="character" w:customStyle="1" w:styleId="UnresolvedMention">
    <w:name w:val="Unresolved Mention"/>
    <w:basedOn w:val="DefaultParagraphFont"/>
    <w:uiPriority w:val="99"/>
    <w:semiHidden/>
    <w:unhideWhenUsed/>
    <w:rsid w:val="009F42B2"/>
    <w:rPr>
      <w:color w:val="605E5C"/>
      <w:shd w:val="clear" w:color="auto" w:fill="E1DFDD"/>
    </w:rPr>
  </w:style>
  <w:style w:type="character" w:customStyle="1" w:styleId="Heading3Char">
    <w:name w:val="Heading 3 Char"/>
    <w:basedOn w:val="DefaultParagraphFont"/>
    <w:link w:val="Heading3"/>
    <w:uiPriority w:val="9"/>
    <w:semiHidden/>
    <w:rsid w:val="002A733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7939">
      <w:bodyDiv w:val="1"/>
      <w:marLeft w:val="0"/>
      <w:marRight w:val="0"/>
      <w:marTop w:val="0"/>
      <w:marBottom w:val="0"/>
      <w:divBdr>
        <w:top w:val="none" w:sz="0" w:space="0" w:color="auto"/>
        <w:left w:val="none" w:sz="0" w:space="0" w:color="auto"/>
        <w:bottom w:val="none" w:sz="0" w:space="0" w:color="auto"/>
        <w:right w:val="none" w:sz="0" w:space="0" w:color="auto"/>
      </w:divBdr>
    </w:div>
    <w:div w:id="242105515">
      <w:bodyDiv w:val="1"/>
      <w:marLeft w:val="0"/>
      <w:marRight w:val="0"/>
      <w:marTop w:val="0"/>
      <w:marBottom w:val="0"/>
      <w:divBdr>
        <w:top w:val="none" w:sz="0" w:space="0" w:color="auto"/>
        <w:left w:val="none" w:sz="0" w:space="0" w:color="auto"/>
        <w:bottom w:val="none" w:sz="0" w:space="0" w:color="auto"/>
        <w:right w:val="none" w:sz="0" w:space="0" w:color="auto"/>
      </w:divBdr>
    </w:div>
    <w:div w:id="782844869">
      <w:bodyDiv w:val="1"/>
      <w:marLeft w:val="0"/>
      <w:marRight w:val="0"/>
      <w:marTop w:val="0"/>
      <w:marBottom w:val="0"/>
      <w:divBdr>
        <w:top w:val="none" w:sz="0" w:space="0" w:color="auto"/>
        <w:left w:val="none" w:sz="0" w:space="0" w:color="auto"/>
        <w:bottom w:val="none" w:sz="0" w:space="0" w:color="auto"/>
        <w:right w:val="none" w:sz="0" w:space="0" w:color="auto"/>
      </w:divBdr>
    </w:div>
    <w:div w:id="807935889">
      <w:bodyDiv w:val="1"/>
      <w:marLeft w:val="0"/>
      <w:marRight w:val="0"/>
      <w:marTop w:val="0"/>
      <w:marBottom w:val="0"/>
      <w:divBdr>
        <w:top w:val="none" w:sz="0" w:space="0" w:color="auto"/>
        <w:left w:val="none" w:sz="0" w:space="0" w:color="auto"/>
        <w:bottom w:val="none" w:sz="0" w:space="0" w:color="auto"/>
        <w:right w:val="none" w:sz="0" w:space="0" w:color="auto"/>
      </w:divBdr>
      <w:divsChild>
        <w:div w:id="1268350259">
          <w:marLeft w:val="0"/>
          <w:marRight w:val="0"/>
          <w:marTop w:val="0"/>
          <w:marBottom w:val="0"/>
          <w:divBdr>
            <w:top w:val="none" w:sz="0" w:space="0" w:color="auto"/>
            <w:left w:val="none" w:sz="0" w:space="0" w:color="auto"/>
            <w:bottom w:val="none" w:sz="0" w:space="0" w:color="auto"/>
            <w:right w:val="none" w:sz="0" w:space="0" w:color="auto"/>
          </w:divBdr>
        </w:div>
      </w:divsChild>
    </w:div>
    <w:div w:id="844520603">
      <w:bodyDiv w:val="1"/>
      <w:marLeft w:val="0"/>
      <w:marRight w:val="0"/>
      <w:marTop w:val="0"/>
      <w:marBottom w:val="0"/>
      <w:divBdr>
        <w:top w:val="none" w:sz="0" w:space="0" w:color="auto"/>
        <w:left w:val="none" w:sz="0" w:space="0" w:color="auto"/>
        <w:bottom w:val="none" w:sz="0" w:space="0" w:color="auto"/>
        <w:right w:val="none" w:sz="0" w:space="0" w:color="auto"/>
      </w:divBdr>
    </w:div>
    <w:div w:id="862329434">
      <w:bodyDiv w:val="1"/>
      <w:marLeft w:val="0"/>
      <w:marRight w:val="0"/>
      <w:marTop w:val="0"/>
      <w:marBottom w:val="0"/>
      <w:divBdr>
        <w:top w:val="none" w:sz="0" w:space="0" w:color="auto"/>
        <w:left w:val="none" w:sz="0" w:space="0" w:color="auto"/>
        <w:bottom w:val="none" w:sz="0" w:space="0" w:color="auto"/>
        <w:right w:val="none" w:sz="0" w:space="0" w:color="auto"/>
      </w:divBdr>
    </w:div>
    <w:div w:id="942106747">
      <w:bodyDiv w:val="1"/>
      <w:marLeft w:val="0"/>
      <w:marRight w:val="0"/>
      <w:marTop w:val="0"/>
      <w:marBottom w:val="0"/>
      <w:divBdr>
        <w:top w:val="none" w:sz="0" w:space="0" w:color="auto"/>
        <w:left w:val="none" w:sz="0" w:space="0" w:color="auto"/>
        <w:bottom w:val="none" w:sz="0" w:space="0" w:color="auto"/>
        <w:right w:val="none" w:sz="0" w:space="0" w:color="auto"/>
      </w:divBdr>
    </w:div>
    <w:div w:id="1099182221">
      <w:bodyDiv w:val="1"/>
      <w:marLeft w:val="0"/>
      <w:marRight w:val="0"/>
      <w:marTop w:val="0"/>
      <w:marBottom w:val="0"/>
      <w:divBdr>
        <w:top w:val="none" w:sz="0" w:space="0" w:color="auto"/>
        <w:left w:val="none" w:sz="0" w:space="0" w:color="auto"/>
        <w:bottom w:val="none" w:sz="0" w:space="0" w:color="auto"/>
        <w:right w:val="none" w:sz="0" w:space="0" w:color="auto"/>
      </w:divBdr>
    </w:div>
    <w:div w:id="1162745009">
      <w:bodyDiv w:val="1"/>
      <w:marLeft w:val="0"/>
      <w:marRight w:val="0"/>
      <w:marTop w:val="0"/>
      <w:marBottom w:val="0"/>
      <w:divBdr>
        <w:top w:val="none" w:sz="0" w:space="0" w:color="auto"/>
        <w:left w:val="none" w:sz="0" w:space="0" w:color="auto"/>
        <w:bottom w:val="none" w:sz="0" w:space="0" w:color="auto"/>
        <w:right w:val="none" w:sz="0" w:space="0" w:color="auto"/>
      </w:divBdr>
    </w:div>
    <w:div w:id="1232815572">
      <w:bodyDiv w:val="1"/>
      <w:marLeft w:val="0"/>
      <w:marRight w:val="0"/>
      <w:marTop w:val="0"/>
      <w:marBottom w:val="0"/>
      <w:divBdr>
        <w:top w:val="none" w:sz="0" w:space="0" w:color="auto"/>
        <w:left w:val="none" w:sz="0" w:space="0" w:color="auto"/>
        <w:bottom w:val="none" w:sz="0" w:space="0" w:color="auto"/>
        <w:right w:val="none" w:sz="0" w:space="0" w:color="auto"/>
      </w:divBdr>
    </w:div>
    <w:div w:id="1681737951">
      <w:bodyDiv w:val="1"/>
      <w:marLeft w:val="0"/>
      <w:marRight w:val="0"/>
      <w:marTop w:val="0"/>
      <w:marBottom w:val="0"/>
      <w:divBdr>
        <w:top w:val="none" w:sz="0" w:space="0" w:color="auto"/>
        <w:left w:val="none" w:sz="0" w:space="0" w:color="auto"/>
        <w:bottom w:val="none" w:sz="0" w:space="0" w:color="auto"/>
        <w:right w:val="none" w:sz="0" w:space="0" w:color="auto"/>
      </w:divBdr>
    </w:div>
    <w:div w:id="1704329483">
      <w:bodyDiv w:val="1"/>
      <w:marLeft w:val="0"/>
      <w:marRight w:val="0"/>
      <w:marTop w:val="0"/>
      <w:marBottom w:val="0"/>
      <w:divBdr>
        <w:top w:val="none" w:sz="0" w:space="0" w:color="auto"/>
        <w:left w:val="none" w:sz="0" w:space="0" w:color="auto"/>
        <w:bottom w:val="none" w:sz="0" w:space="0" w:color="auto"/>
        <w:right w:val="none" w:sz="0" w:space="0" w:color="auto"/>
      </w:divBdr>
    </w:div>
    <w:div w:id="1718699156">
      <w:bodyDiv w:val="1"/>
      <w:marLeft w:val="0"/>
      <w:marRight w:val="0"/>
      <w:marTop w:val="0"/>
      <w:marBottom w:val="0"/>
      <w:divBdr>
        <w:top w:val="none" w:sz="0" w:space="0" w:color="auto"/>
        <w:left w:val="none" w:sz="0" w:space="0" w:color="auto"/>
        <w:bottom w:val="none" w:sz="0" w:space="0" w:color="auto"/>
        <w:right w:val="none" w:sz="0" w:space="0" w:color="auto"/>
      </w:divBdr>
    </w:div>
    <w:div w:id="1723367256">
      <w:bodyDiv w:val="1"/>
      <w:marLeft w:val="0"/>
      <w:marRight w:val="0"/>
      <w:marTop w:val="0"/>
      <w:marBottom w:val="0"/>
      <w:divBdr>
        <w:top w:val="none" w:sz="0" w:space="0" w:color="auto"/>
        <w:left w:val="none" w:sz="0" w:space="0" w:color="auto"/>
        <w:bottom w:val="none" w:sz="0" w:space="0" w:color="auto"/>
        <w:right w:val="none" w:sz="0" w:space="0" w:color="auto"/>
      </w:divBdr>
    </w:div>
    <w:div w:id="1779249409">
      <w:bodyDiv w:val="1"/>
      <w:marLeft w:val="0"/>
      <w:marRight w:val="0"/>
      <w:marTop w:val="0"/>
      <w:marBottom w:val="0"/>
      <w:divBdr>
        <w:top w:val="none" w:sz="0" w:space="0" w:color="auto"/>
        <w:left w:val="none" w:sz="0" w:space="0" w:color="auto"/>
        <w:bottom w:val="none" w:sz="0" w:space="0" w:color="auto"/>
        <w:right w:val="none" w:sz="0" w:space="0" w:color="auto"/>
      </w:divBdr>
    </w:div>
    <w:div w:id="1792242672">
      <w:bodyDiv w:val="1"/>
      <w:marLeft w:val="0"/>
      <w:marRight w:val="0"/>
      <w:marTop w:val="0"/>
      <w:marBottom w:val="0"/>
      <w:divBdr>
        <w:top w:val="none" w:sz="0" w:space="0" w:color="auto"/>
        <w:left w:val="none" w:sz="0" w:space="0" w:color="auto"/>
        <w:bottom w:val="none" w:sz="0" w:space="0" w:color="auto"/>
        <w:right w:val="none" w:sz="0" w:space="0" w:color="auto"/>
      </w:divBdr>
    </w:div>
    <w:div w:id="1853295381">
      <w:bodyDiv w:val="1"/>
      <w:marLeft w:val="0"/>
      <w:marRight w:val="0"/>
      <w:marTop w:val="0"/>
      <w:marBottom w:val="0"/>
      <w:divBdr>
        <w:top w:val="none" w:sz="0" w:space="0" w:color="auto"/>
        <w:left w:val="none" w:sz="0" w:space="0" w:color="auto"/>
        <w:bottom w:val="none" w:sz="0" w:space="0" w:color="auto"/>
        <w:right w:val="none" w:sz="0" w:space="0" w:color="auto"/>
      </w:divBdr>
    </w:div>
    <w:div w:id="2036924971">
      <w:bodyDiv w:val="1"/>
      <w:marLeft w:val="0"/>
      <w:marRight w:val="0"/>
      <w:marTop w:val="0"/>
      <w:marBottom w:val="0"/>
      <w:divBdr>
        <w:top w:val="none" w:sz="0" w:space="0" w:color="auto"/>
        <w:left w:val="none" w:sz="0" w:space="0" w:color="auto"/>
        <w:bottom w:val="none" w:sz="0" w:space="0" w:color="auto"/>
        <w:right w:val="none" w:sz="0" w:space="0" w:color="auto"/>
      </w:divBdr>
    </w:div>
    <w:div w:id="20508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myflorida.com/" TargetMode="External"/><Relationship Id="rId3" Type="http://schemas.openxmlformats.org/officeDocument/2006/relationships/styles" Target="styles.xml"/><Relationship Id="rId7" Type="http://schemas.openxmlformats.org/officeDocument/2006/relationships/hyperlink" Target="http://www.myflorida.com/mybenefi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jud4.org/" TargetMode="External"/><Relationship Id="rId4" Type="http://schemas.microsoft.com/office/2007/relationships/stylesWithEffects" Target="stylesWithEffects.xml"/><Relationship Id="rId9" Type="http://schemas.openxmlformats.org/officeDocument/2006/relationships/hyperlink" Target="http://www.flcou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11649-9EC8-499E-B085-9B8D4272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Lillie McGriff</dc:creator>
  <cp:lastModifiedBy>Sur4</cp:lastModifiedBy>
  <cp:revision>9</cp:revision>
  <cp:lastPrinted>2021-08-12T19:47:00Z</cp:lastPrinted>
  <dcterms:created xsi:type="dcterms:W3CDTF">2021-08-12T17:46:00Z</dcterms:created>
  <dcterms:modified xsi:type="dcterms:W3CDTF">2021-08-26T17:29:00Z</dcterms:modified>
</cp:coreProperties>
</file>