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64D4" w14:textId="35B996F0" w:rsidR="008A25A9" w:rsidRDefault="00FE2BD0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 THE </w:t>
      </w:r>
      <w:r w:rsidR="00C24DA1">
        <w:rPr>
          <w:rFonts w:ascii="Times New Roman" w:hAnsi="Times New Roman" w:cs="Times New Roman"/>
          <w:sz w:val="24"/>
          <w:szCs w:val="24"/>
        </w:rPr>
        <w:t>COUNTY</w:t>
      </w:r>
      <w:r>
        <w:rPr>
          <w:rFonts w:ascii="Times New Roman" w:hAnsi="Times New Roman" w:cs="Times New Roman"/>
          <w:sz w:val="24"/>
          <w:szCs w:val="24"/>
        </w:rPr>
        <w:t xml:space="preserve"> COURT OF</w:t>
      </w:r>
    </w:p>
    <w:p w14:paraId="761FB691" w14:textId="648D3D35" w:rsidR="00FE2BD0" w:rsidRDefault="00FE2BD0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FOURTH JUDICIAL CIRCUIT, IN </w:t>
      </w:r>
    </w:p>
    <w:p w14:paraId="029EF776" w14:textId="02507B7F" w:rsidR="00C24112" w:rsidRDefault="00FE2BD0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FOR DUVAL </w:t>
      </w:r>
      <w:r w:rsidR="00C24112">
        <w:rPr>
          <w:rFonts w:ascii="Times New Roman" w:hAnsi="Times New Roman" w:cs="Times New Roman"/>
          <w:sz w:val="24"/>
          <w:szCs w:val="24"/>
        </w:rPr>
        <w:t>COUNTY, FLORIDA</w:t>
      </w:r>
    </w:p>
    <w:p w14:paraId="649E6D75" w14:textId="2CDA15CC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2F9FE" w14:textId="27391743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CASE NO.: </w:t>
      </w:r>
    </w:p>
    <w:p w14:paraId="1DBB1CC6" w14:textId="2279B87F" w:rsidR="00C24112" w:rsidRDefault="00C24112" w:rsidP="00C24112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DIVISION:  </w:t>
      </w:r>
    </w:p>
    <w:p w14:paraId="29148A97" w14:textId="03244BB9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464CFE9" w14:textId="4A88EFB1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02F2C" w14:textId="00DD28B4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3F6F26B5" w14:textId="77777777" w:rsidR="00697A07" w:rsidRDefault="00697A07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76CD4" w14:textId="5C738361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Defendant(s).</w:t>
      </w:r>
    </w:p>
    <w:p w14:paraId="56841414" w14:textId="32A7B423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________________________________________/</w:t>
      </w:r>
    </w:p>
    <w:p w14:paraId="66B65E95" w14:textId="7D5758FC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DBA1A" w14:textId="53C8E64F" w:rsidR="00C24112" w:rsidRPr="00D760FD" w:rsidRDefault="00C24112" w:rsidP="00D76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0FD">
        <w:rPr>
          <w:rFonts w:ascii="Times New Roman" w:hAnsi="Times New Roman" w:cs="Times New Roman"/>
          <w:b/>
          <w:bCs/>
          <w:sz w:val="24"/>
          <w:szCs w:val="24"/>
        </w:rPr>
        <w:t>CASE MANAGEMENT PLAN</w:t>
      </w:r>
    </w:p>
    <w:p w14:paraId="1EFA7495" w14:textId="24DE0382" w:rsidR="00C24112" w:rsidRDefault="00C24112" w:rsidP="00D76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0FD">
        <w:rPr>
          <w:rFonts w:ascii="Times New Roman" w:hAnsi="Times New Roman" w:cs="Times New Roman"/>
          <w:b/>
          <w:bCs/>
          <w:sz w:val="24"/>
          <w:szCs w:val="24"/>
        </w:rPr>
        <w:t>(Streamlined Track</w:t>
      </w:r>
      <w:r w:rsidRPr="00D760FD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D760FD" w:rsidRPr="00D760F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4394F4A" w14:textId="55A3CB82" w:rsidR="00D760FD" w:rsidRDefault="00D760FD" w:rsidP="00D76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04805" w14:textId="6AB019DD" w:rsidR="00D760FD" w:rsidRPr="00621A6E" w:rsidRDefault="00D760FD" w:rsidP="009F4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4951">
        <w:rPr>
          <w:rFonts w:ascii="Times New Roman" w:hAnsi="Times New Roman" w:cs="Times New Roman"/>
          <w:sz w:val="24"/>
          <w:szCs w:val="24"/>
        </w:rPr>
        <w:t>The parties submit the following Case Management Plan to the Court for approval</w:t>
      </w:r>
      <w:r w:rsidR="009F4951" w:rsidRPr="009F4951">
        <w:rPr>
          <w:rFonts w:ascii="Times New Roman" w:hAnsi="Times New Roman" w:cs="Times New Roman"/>
          <w:sz w:val="24"/>
          <w:szCs w:val="24"/>
        </w:rPr>
        <w:t xml:space="preserve"> in all cases filed before April 30, 202</w:t>
      </w:r>
      <w:r w:rsidR="00454748">
        <w:rPr>
          <w:rFonts w:ascii="Times New Roman" w:hAnsi="Times New Roman" w:cs="Times New Roman"/>
          <w:sz w:val="24"/>
          <w:szCs w:val="24"/>
        </w:rPr>
        <w:t>1</w:t>
      </w:r>
      <w:r w:rsidR="00621A6E">
        <w:rPr>
          <w:rFonts w:ascii="Times New Roman" w:hAnsi="Times New Roman" w:cs="Times New Roman"/>
          <w:sz w:val="24"/>
          <w:szCs w:val="24"/>
        </w:rPr>
        <w:t xml:space="preserve">. </w:t>
      </w:r>
      <w:r w:rsidRPr="00697A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Note: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7A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 dates are to be calculated from the date of the Order Approving Case Management Plan</w:t>
      </w:r>
      <w:r w:rsidR="00403B76" w:rsidRPr="00697A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697A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unless otherwise noted.</w:t>
      </w:r>
    </w:p>
    <w:p w14:paraId="2CBB01B7" w14:textId="1D3D9D8D" w:rsidR="00D760FD" w:rsidRDefault="00D760FD" w:rsidP="00D760F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8"/>
        <w:gridCol w:w="4662"/>
      </w:tblGrid>
      <w:tr w:rsidR="00C23CAF" w14:paraId="5BDFE6E2" w14:textId="77777777" w:rsidTr="00621A6E">
        <w:tc>
          <w:tcPr>
            <w:tcW w:w="4688" w:type="dxa"/>
          </w:tcPr>
          <w:p w14:paraId="7F6ECB8E" w14:textId="5A71FAB9" w:rsidR="00C23CAF" w:rsidRPr="00CF5DDF" w:rsidRDefault="00190E7C" w:rsidP="00CF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DEADLINE OR EVENT</w:t>
            </w:r>
          </w:p>
        </w:tc>
        <w:tc>
          <w:tcPr>
            <w:tcW w:w="4662" w:type="dxa"/>
          </w:tcPr>
          <w:p w14:paraId="588405D0" w14:textId="6670D541" w:rsidR="00C23CAF" w:rsidRPr="00190E7C" w:rsidRDefault="00190E7C" w:rsidP="00CF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AGREED DATE</w:t>
            </w:r>
          </w:p>
        </w:tc>
      </w:tr>
      <w:tr w:rsidR="00190E7C" w14:paraId="1BD036A4" w14:textId="77777777" w:rsidTr="00621A6E">
        <w:tc>
          <w:tcPr>
            <w:tcW w:w="4688" w:type="dxa"/>
          </w:tcPr>
          <w:p w14:paraId="6B5CE765" w14:textId="77777777" w:rsidR="00104FFB" w:rsidRDefault="00104FFB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CB56C2" w14:textId="77777777" w:rsidR="00190E7C" w:rsidRDefault="00B02635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Deadline for Service of Process</w:t>
            </w:r>
          </w:p>
          <w:p w14:paraId="63F3CA1A" w14:textId="0CF77EE2" w:rsidR="00104FFB" w:rsidRPr="00CF5DDF" w:rsidRDefault="00104FFB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</w:tcPr>
          <w:p w14:paraId="25EAB4C0" w14:textId="77777777" w:rsidR="00104FFB" w:rsidRDefault="00104FFB" w:rsidP="001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3392" w14:textId="1D461D9C" w:rsidR="00190E7C" w:rsidRDefault="00B02635" w:rsidP="001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days</w:t>
            </w:r>
          </w:p>
        </w:tc>
      </w:tr>
      <w:tr w:rsidR="00190E7C" w14:paraId="39609BB9" w14:textId="77777777" w:rsidTr="00621A6E">
        <w:tc>
          <w:tcPr>
            <w:tcW w:w="4688" w:type="dxa"/>
          </w:tcPr>
          <w:p w14:paraId="488A0748" w14:textId="77777777" w:rsidR="00104FFB" w:rsidRDefault="00104FFB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1FD90C" w14:textId="77777777" w:rsidR="00190E7C" w:rsidRDefault="00B02635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Deadline for Service of Process extended if not accomplished within 120 days</w:t>
            </w:r>
          </w:p>
          <w:p w14:paraId="38C1DF51" w14:textId="072A1979" w:rsidR="00104FFB" w:rsidRPr="00CF5DDF" w:rsidRDefault="00104FFB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</w:tcPr>
          <w:p w14:paraId="7F0D4944" w14:textId="77777777" w:rsidR="00104FFB" w:rsidRDefault="00104FFB" w:rsidP="00403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0F195" w14:textId="07F5A4E4" w:rsidR="00190E7C" w:rsidRDefault="00B02635" w:rsidP="00403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days</w:t>
            </w:r>
            <w:r w:rsidR="00104FFB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 unserved defendants are dismissed without prejudice</w:t>
            </w:r>
          </w:p>
        </w:tc>
      </w:tr>
      <w:tr w:rsidR="00190E7C" w14:paraId="26770D96" w14:textId="77777777" w:rsidTr="00621A6E">
        <w:tc>
          <w:tcPr>
            <w:tcW w:w="4688" w:type="dxa"/>
          </w:tcPr>
          <w:p w14:paraId="5EDF02A4" w14:textId="77777777" w:rsidR="00104FFB" w:rsidRDefault="00104FFB" w:rsidP="00021DF6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AC498D" w14:textId="2C753FB2" w:rsidR="00190E7C" w:rsidRPr="00CF5DDF" w:rsidRDefault="00104FFB" w:rsidP="00021DF6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02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eadline for Leave to Add Parties and Amend Pleadings</w:t>
            </w:r>
          </w:p>
        </w:tc>
        <w:tc>
          <w:tcPr>
            <w:tcW w:w="4662" w:type="dxa"/>
          </w:tcPr>
          <w:p w14:paraId="118E9857" w14:textId="5B737103" w:rsidR="00190E7C" w:rsidRDefault="00021DF6" w:rsidP="00403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Motions must be set for hearing and heard within ____ days from the earlier of the date of </w:t>
            </w:r>
            <w:r w:rsidR="002D3CE0">
              <w:rPr>
                <w:rFonts w:ascii="Times New Roman" w:hAnsi="Times New Roman" w:cs="Times New Roman"/>
                <w:sz w:val="24"/>
                <w:szCs w:val="24"/>
              </w:rPr>
              <w:t xml:space="preserve">the order approving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this Case Management Plan or service on the last defendant</w:t>
            </w:r>
            <w:r w:rsidR="00621A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="009F4951">
              <w:rPr>
                <w:rFonts w:ascii="Times New Roman" w:hAnsi="Times New Roman" w:cs="Times New Roman"/>
                <w:sz w:val="24"/>
                <w:szCs w:val="24"/>
              </w:rPr>
              <w:t xml:space="preserve">the Motions 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deemed abandoned and denied.</w:t>
            </w:r>
          </w:p>
        </w:tc>
      </w:tr>
      <w:tr w:rsidR="00190E7C" w14:paraId="7B370B74" w14:textId="77777777" w:rsidTr="00621A6E">
        <w:tc>
          <w:tcPr>
            <w:tcW w:w="4688" w:type="dxa"/>
          </w:tcPr>
          <w:p w14:paraId="14A31C72" w14:textId="06CDDFBB" w:rsidR="00621A6E" w:rsidRDefault="00621A6E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F761FE" w14:textId="038A40DB" w:rsidR="00190E7C" w:rsidRDefault="00021DF6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Motions to Dismiss, Motion</w:t>
            </w:r>
            <w:r w:rsidR="0004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More Definite Statement, Motions to Strike</w:t>
            </w:r>
            <w:r w:rsidR="0004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any </w:t>
            </w:r>
            <w:r w:rsidR="00905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bjections to the </w:t>
            </w:r>
            <w:r w:rsidR="00905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leadings</w:t>
            </w:r>
          </w:p>
          <w:p w14:paraId="010C2417" w14:textId="67E8B868" w:rsidR="00621A6E" w:rsidRPr="00CF5DDF" w:rsidRDefault="00621A6E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</w:tcPr>
          <w:p w14:paraId="49D13DA7" w14:textId="76C363D1" w:rsidR="00190E7C" w:rsidRDefault="00C52CFE" w:rsidP="00403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97054">
              <w:rPr>
                <w:rFonts w:ascii="Times New Roman" w:hAnsi="Times New Roman" w:cs="Times New Roman"/>
                <w:sz w:val="24"/>
                <w:szCs w:val="24"/>
              </w:rPr>
              <w:t>otions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ust be set for hearing and heard within _____ days from the filing of the motion/objection or</w:t>
            </w:r>
            <w:r w:rsidR="00621A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 previously filed</w:t>
            </w:r>
            <w:r w:rsidR="00621A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within ______ days from the date of </w:t>
            </w:r>
            <w:r w:rsidR="002D3CE0">
              <w:rPr>
                <w:rFonts w:ascii="Times New Roman" w:hAnsi="Times New Roman" w:cs="Times New Roman"/>
                <w:sz w:val="24"/>
                <w:szCs w:val="24"/>
              </w:rPr>
              <w:t xml:space="preserve">the order approving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Case Management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Plan, or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A6E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deemed abandoned and denied. Non-movant shall timely submit a proposed order </w:t>
            </w:r>
            <w:r w:rsidR="00E168E7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motion/objection is deemed abandoned and denied.</w:t>
            </w:r>
          </w:p>
        </w:tc>
      </w:tr>
      <w:tr w:rsidR="00190E7C" w14:paraId="274BCEAA" w14:textId="77777777" w:rsidTr="00621A6E">
        <w:tc>
          <w:tcPr>
            <w:tcW w:w="4688" w:type="dxa"/>
          </w:tcPr>
          <w:p w14:paraId="7978D864" w14:textId="77777777" w:rsidR="00E168E7" w:rsidRDefault="00E168E7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5DFA36" w14:textId="2C126865" w:rsidR="00190E7C" w:rsidRPr="00CF5DDF" w:rsidRDefault="00C52CFE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Deadline for Completion of Fact and Expert Discovery</w:t>
            </w:r>
          </w:p>
        </w:tc>
        <w:tc>
          <w:tcPr>
            <w:tcW w:w="4662" w:type="dxa"/>
          </w:tcPr>
          <w:p w14:paraId="1754B260" w14:textId="24225984" w:rsidR="00190E7C" w:rsidRDefault="00E168E7" w:rsidP="002D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Must be completed </w:t>
            </w:r>
            <w:r w:rsidR="00973339">
              <w:rPr>
                <w:rFonts w:ascii="Times New Roman" w:hAnsi="Times New Roman" w:cs="Times New Roman"/>
                <w:sz w:val="24"/>
                <w:szCs w:val="24"/>
              </w:rPr>
              <w:t>_____ days from the date</w:t>
            </w:r>
            <w:r w:rsidR="002D3CE0">
              <w:rPr>
                <w:rFonts w:ascii="Times New Roman" w:hAnsi="Times New Roman" w:cs="Times New Roman"/>
                <w:sz w:val="24"/>
                <w:szCs w:val="24"/>
              </w:rPr>
              <w:t xml:space="preserve"> of approval of </w:t>
            </w:r>
            <w:r w:rsidR="00973339">
              <w:rPr>
                <w:rFonts w:ascii="Times New Roman" w:hAnsi="Times New Roman" w:cs="Times New Roman"/>
                <w:sz w:val="24"/>
                <w:szCs w:val="24"/>
              </w:rPr>
              <w:t>this Case Management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  <w:r w:rsidR="00973339">
              <w:rPr>
                <w:rFonts w:ascii="Times New Roman" w:hAnsi="Times New Roman" w:cs="Times New Roman"/>
                <w:sz w:val="24"/>
                <w:szCs w:val="24"/>
              </w:rPr>
              <w:t>dditional disclosure and discovery deadlines will be established by the Uniform Order Setting Pre-Trial and Trial in the case.</w:t>
            </w:r>
          </w:p>
        </w:tc>
      </w:tr>
      <w:tr w:rsidR="00190E7C" w14:paraId="7734FE9C" w14:textId="77777777" w:rsidTr="00621A6E">
        <w:tc>
          <w:tcPr>
            <w:tcW w:w="4688" w:type="dxa"/>
          </w:tcPr>
          <w:p w14:paraId="3A79C156" w14:textId="77777777" w:rsidR="00E168E7" w:rsidRDefault="00E168E7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B011F6" w14:textId="69E6C807" w:rsidR="00190E7C" w:rsidRPr="00CF5DDF" w:rsidRDefault="00973339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</w:t>
            </w:r>
            <w:r w:rsidR="00E16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rial Motions, including Dispositive and Daubert Motions</w:t>
            </w:r>
          </w:p>
        </w:tc>
        <w:tc>
          <w:tcPr>
            <w:tcW w:w="4662" w:type="dxa"/>
          </w:tcPr>
          <w:p w14:paraId="47ADF24B" w14:textId="3A4C9C8C" w:rsidR="00190E7C" w:rsidRDefault="00973339" w:rsidP="00E1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Must be filed no later than ____ days after </w:t>
            </w:r>
            <w:r w:rsidR="00D35D6B">
              <w:rPr>
                <w:rFonts w:ascii="Times New Roman" w:hAnsi="Times New Roman" w:cs="Times New Roman"/>
                <w:sz w:val="24"/>
                <w:szCs w:val="24"/>
              </w:rPr>
              <w:t xml:space="preserve">completing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discovery and heard no later than </w:t>
            </w:r>
            <w:r w:rsidR="00E21FC7">
              <w:rPr>
                <w:rFonts w:ascii="Times New Roman" w:hAnsi="Times New Roman" w:cs="Times New Roman"/>
                <w:sz w:val="24"/>
                <w:szCs w:val="24"/>
              </w:rPr>
              <w:t>seven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F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days prior to the pre-trial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conference, or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FC7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deemed abandoned and denied.</w:t>
            </w:r>
          </w:p>
        </w:tc>
      </w:tr>
      <w:tr w:rsidR="00190E7C" w14:paraId="54006432" w14:textId="77777777" w:rsidTr="00621A6E">
        <w:tc>
          <w:tcPr>
            <w:tcW w:w="4688" w:type="dxa"/>
          </w:tcPr>
          <w:p w14:paraId="5284DEE5" w14:textId="395C2C76" w:rsidR="00E21FC7" w:rsidRDefault="00E21FC7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22890E" w14:textId="67F09DEC" w:rsidR="008D7EA8" w:rsidRDefault="008D7EA8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E75DA6" w14:textId="77777777" w:rsidR="008D7EA8" w:rsidRDefault="008D7EA8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FEA074" w14:textId="742E9021" w:rsidR="00190E7C" w:rsidRPr="00CF5DDF" w:rsidRDefault="00973339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Mediation/Alternative Dispute Resolution</w:t>
            </w:r>
          </w:p>
        </w:tc>
        <w:tc>
          <w:tcPr>
            <w:tcW w:w="4662" w:type="dxa"/>
          </w:tcPr>
          <w:p w14:paraId="505E7D79" w14:textId="54D0D7C5" w:rsidR="00190E7C" w:rsidRDefault="00294294" w:rsidP="00E21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73339">
              <w:rPr>
                <w:rFonts w:ascii="Times New Roman" w:hAnsi="Times New Roman" w:cs="Times New Roman"/>
                <w:sz w:val="24"/>
                <w:szCs w:val="24"/>
              </w:rPr>
              <w:t xml:space="preserve">ithin </w:t>
            </w:r>
            <w:r w:rsidR="00E21FC7">
              <w:rPr>
                <w:rFonts w:ascii="Times New Roman" w:hAnsi="Times New Roman" w:cs="Times New Roman"/>
                <w:sz w:val="24"/>
                <w:szCs w:val="24"/>
              </w:rPr>
              <w:t>thirty (</w:t>
            </w:r>
            <w:r w:rsidR="009733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1F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3339">
              <w:rPr>
                <w:rFonts w:ascii="Times New Roman" w:hAnsi="Times New Roman" w:cs="Times New Roman"/>
                <w:sz w:val="24"/>
                <w:szCs w:val="24"/>
              </w:rPr>
              <w:t xml:space="preserve"> days from the date of</w:t>
            </w:r>
            <w:r w:rsidR="002D3CE0">
              <w:rPr>
                <w:rFonts w:ascii="Times New Roman" w:hAnsi="Times New Roman" w:cs="Times New Roman"/>
                <w:sz w:val="24"/>
                <w:szCs w:val="24"/>
              </w:rPr>
              <w:t xml:space="preserve"> approval of</w:t>
            </w:r>
            <w:r w:rsidR="00973339">
              <w:rPr>
                <w:rFonts w:ascii="Times New Roman" w:hAnsi="Times New Roman" w:cs="Times New Roman"/>
                <w:sz w:val="24"/>
                <w:szCs w:val="24"/>
              </w:rPr>
              <w:t xml:space="preserve"> this 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 xml:space="preserve">Case Management Plan, or after </w:t>
            </w:r>
            <w:r w:rsidR="00D35D6B">
              <w:rPr>
                <w:rFonts w:ascii="Times New Roman" w:hAnsi="Times New Roman" w:cs="Times New Roman"/>
                <w:sz w:val="24"/>
                <w:szCs w:val="24"/>
              </w:rPr>
              <w:t xml:space="preserve">the depositions of all 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>parties</w:t>
            </w:r>
            <w:r w:rsidR="00D3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8CC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="00D35D6B">
              <w:rPr>
                <w:rFonts w:ascii="Times New Roman" w:hAnsi="Times New Roman" w:cs="Times New Roman"/>
                <w:sz w:val="24"/>
                <w:szCs w:val="24"/>
              </w:rPr>
              <w:t xml:space="preserve"> complete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 xml:space="preserve"> whichever is later, counsel shall meet and confer regarding whether an early mediation would be productive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resolve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 xml:space="preserve"> certain issues or the entire case. A final mediation shall occur no later than </w:t>
            </w:r>
            <w:r w:rsidR="00487D52">
              <w:rPr>
                <w:rFonts w:ascii="Times New Roman" w:hAnsi="Times New Roman" w:cs="Times New Roman"/>
                <w:sz w:val="24"/>
                <w:szCs w:val="24"/>
              </w:rPr>
              <w:t>thirty (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7D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 xml:space="preserve"> days </w:t>
            </w:r>
            <w:r w:rsidR="00C55C33">
              <w:rPr>
                <w:rFonts w:ascii="Times New Roman" w:hAnsi="Times New Roman" w:cs="Times New Roman"/>
                <w:sz w:val="24"/>
                <w:szCs w:val="24"/>
              </w:rPr>
              <w:t xml:space="preserve">after </w:t>
            </w:r>
            <w:r w:rsidR="00487D52">
              <w:rPr>
                <w:rFonts w:ascii="Times New Roman" w:hAnsi="Times New Roman" w:cs="Times New Roman"/>
                <w:sz w:val="24"/>
                <w:szCs w:val="24"/>
              </w:rPr>
              <w:t>all discovery is completed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CAF" w14:paraId="6186D038" w14:textId="77777777" w:rsidTr="00621A6E">
        <w:tc>
          <w:tcPr>
            <w:tcW w:w="4688" w:type="dxa"/>
          </w:tcPr>
          <w:p w14:paraId="2FE06296" w14:textId="77777777" w:rsidR="00487D52" w:rsidRDefault="00487D52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FA3DFC" w14:textId="77777777" w:rsidR="00C23CAF" w:rsidRDefault="00E46206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Approximate Pre-Trial Conference</w:t>
            </w:r>
          </w:p>
          <w:p w14:paraId="37A962A4" w14:textId="648EA91A" w:rsidR="00487D52" w:rsidRPr="00CF5DDF" w:rsidRDefault="00487D52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</w:tcPr>
          <w:p w14:paraId="0DD3CFB1" w14:textId="77777777" w:rsidR="00487D52" w:rsidRDefault="00487D52" w:rsidP="0048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47191" w14:textId="77777777" w:rsidR="00C23CAF" w:rsidRDefault="00E46206" w:rsidP="0048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Approximately 3-4 weeks prior to </w:t>
            </w:r>
            <w:r w:rsidR="00310A8F">
              <w:rPr>
                <w:rFonts w:ascii="Times New Roman" w:hAnsi="Times New Roman" w:cs="Times New Roman"/>
                <w:sz w:val="24"/>
                <w:szCs w:val="24"/>
              </w:rPr>
              <w:t>the trial date</w:t>
            </w:r>
          </w:p>
          <w:p w14:paraId="7839EEB0" w14:textId="5594B6C4" w:rsidR="000471D6" w:rsidRDefault="000471D6" w:rsidP="0048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AF" w14:paraId="403ACA49" w14:textId="77777777" w:rsidTr="00621A6E">
        <w:tc>
          <w:tcPr>
            <w:tcW w:w="4688" w:type="dxa"/>
          </w:tcPr>
          <w:p w14:paraId="0F0B714D" w14:textId="77777777" w:rsidR="00487D52" w:rsidRDefault="00487D52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48E51B" w14:textId="77777777" w:rsidR="00487D52" w:rsidRDefault="00310A8F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Approximate Trial Date</w:t>
            </w:r>
          </w:p>
          <w:p w14:paraId="0BEEDEF8" w14:textId="6D89FF6B" w:rsidR="00C23CAF" w:rsidRPr="00CF5DDF" w:rsidRDefault="00C23CAF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</w:tcPr>
          <w:p w14:paraId="022B3EE5" w14:textId="77777777" w:rsidR="00487D52" w:rsidRDefault="00487D52" w:rsidP="0048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BAB97" w14:textId="5A509E14" w:rsidR="00C23CAF" w:rsidRDefault="00310A8F" w:rsidP="0048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months from the date of </w:t>
            </w:r>
            <w:r w:rsidR="002D3CE0">
              <w:rPr>
                <w:rFonts w:ascii="Times New Roman" w:hAnsi="Times New Roman" w:cs="Times New Roman"/>
                <w:sz w:val="24"/>
                <w:szCs w:val="24"/>
              </w:rPr>
              <w:t>the order a</w:t>
            </w:r>
            <w:r w:rsidR="000471D6">
              <w:rPr>
                <w:rFonts w:ascii="Times New Roman" w:hAnsi="Times New Roman" w:cs="Times New Roman"/>
                <w:sz w:val="24"/>
                <w:szCs w:val="24"/>
              </w:rPr>
              <w:t>pproving</w:t>
            </w:r>
            <w:r w:rsidR="002D3CE0">
              <w:rPr>
                <w:rFonts w:ascii="Times New Roman" w:hAnsi="Times New Roman" w:cs="Times New Roman"/>
                <w:sz w:val="24"/>
                <w:szCs w:val="24"/>
              </w:rPr>
              <w:t xml:space="preserve"> this</w:t>
            </w:r>
            <w:r w:rsidR="00047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Case Management Plan</w:t>
            </w:r>
          </w:p>
          <w:p w14:paraId="65EC95C6" w14:textId="50187CE1" w:rsidR="00487D52" w:rsidRDefault="00487D52" w:rsidP="0048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D1FC6B" w14:textId="6B4CCD56" w:rsidR="00D760FD" w:rsidRDefault="00D760FD" w:rsidP="00D7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CC153" w14:textId="6042F67B" w:rsidR="00310A8F" w:rsidRDefault="00310A8F" w:rsidP="003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___________________________________</w:t>
      </w:r>
    </w:p>
    <w:p w14:paraId="03F6A51A" w14:textId="282896CF" w:rsidR="00310A8F" w:rsidRDefault="00310A8F" w:rsidP="003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E5E2A" w14:textId="538638F5" w:rsidR="00310A8F" w:rsidRDefault="00310A8F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Signature of Counsel and Unrepresented Parties. Counsel must state </w:t>
      </w:r>
      <w:r w:rsidR="00487D52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487D52">
        <w:rPr>
          <w:rFonts w:ascii="Times New Roman" w:hAnsi="Times New Roman" w:cs="Times New Roman"/>
          <w:b/>
          <w:bCs/>
          <w:sz w:val="24"/>
          <w:szCs w:val="24"/>
        </w:rPr>
        <w:t>lorida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Bar number. Unrepresented parties must include email address for service. </w:t>
      </w:r>
    </w:p>
    <w:p w14:paraId="3B842C45" w14:textId="51D844D7" w:rsidR="00310A8F" w:rsidRDefault="00310A8F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5DFF1" w14:textId="414125BC" w:rsidR="007C39C1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       _____________________________________</w:t>
      </w:r>
    </w:p>
    <w:p w14:paraId="7B5186CB" w14:textId="01AD105D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96193" w14:textId="3A63B2B9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       _____________________________________</w:t>
      </w:r>
    </w:p>
    <w:p w14:paraId="1DCC406C" w14:textId="3FD03837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96CAC" w14:textId="2B1EF645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       _____________________________________</w:t>
      </w:r>
    </w:p>
    <w:p w14:paraId="5DDA86F6" w14:textId="50B29C11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A09EC" w14:textId="000E5639" w:rsidR="00951FD9" w:rsidRDefault="00951FD9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       </w:t>
      </w:r>
      <w:r w:rsidR="0080141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sectPr w:rsidR="00951FD9" w:rsidSect="002D3CE0">
      <w:footerReference w:type="default" r:id="rId8"/>
      <w:headerReference w:type="first" r:id="rId9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3812" w14:textId="77777777" w:rsidR="008573FD" w:rsidRDefault="008573FD" w:rsidP="00C24112">
      <w:pPr>
        <w:spacing w:after="0" w:line="240" w:lineRule="auto"/>
      </w:pPr>
      <w:r>
        <w:separator/>
      </w:r>
    </w:p>
  </w:endnote>
  <w:endnote w:type="continuationSeparator" w:id="0">
    <w:p w14:paraId="5937BBC9" w14:textId="77777777" w:rsidR="008573FD" w:rsidRDefault="008573FD" w:rsidP="00C2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087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82491" w14:textId="339EA3E2" w:rsidR="00FA5527" w:rsidRDefault="00FA55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4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AC21FB" w14:textId="77777777" w:rsidR="00FA5527" w:rsidRDefault="00FA5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BC8E" w14:textId="77777777" w:rsidR="008573FD" w:rsidRDefault="008573FD" w:rsidP="00C24112">
      <w:pPr>
        <w:spacing w:after="0" w:line="240" w:lineRule="auto"/>
      </w:pPr>
      <w:r>
        <w:separator/>
      </w:r>
    </w:p>
  </w:footnote>
  <w:footnote w:type="continuationSeparator" w:id="0">
    <w:p w14:paraId="56EFE9F4" w14:textId="77777777" w:rsidR="008573FD" w:rsidRDefault="008573FD" w:rsidP="00C24112">
      <w:pPr>
        <w:spacing w:after="0" w:line="240" w:lineRule="auto"/>
      </w:pPr>
      <w:r>
        <w:continuationSeparator/>
      </w:r>
    </w:p>
  </w:footnote>
  <w:footnote w:id="1">
    <w:p w14:paraId="0424B784" w14:textId="49C8B6E5" w:rsidR="00C24112" w:rsidRPr="00345987" w:rsidRDefault="00C24112" w:rsidP="00403B7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34598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45987">
        <w:rPr>
          <w:rFonts w:ascii="Times New Roman" w:hAnsi="Times New Roman" w:cs="Times New Roman"/>
          <w:sz w:val="24"/>
          <w:szCs w:val="24"/>
        </w:rPr>
        <w:t xml:space="preserve"> This Case Management Plan applies </w:t>
      </w:r>
      <w:r w:rsidR="00713636" w:rsidRPr="00345987">
        <w:rPr>
          <w:rFonts w:ascii="Times New Roman" w:hAnsi="Times New Roman" w:cs="Times New Roman"/>
          <w:sz w:val="24"/>
          <w:szCs w:val="24"/>
        </w:rPr>
        <w:t>to all cases not designated as complex or general under Fourth Circuit Administrative Order No. 2021-</w:t>
      </w:r>
      <w:r w:rsidR="00C05B5D">
        <w:rPr>
          <w:rFonts w:ascii="Times New Roman" w:hAnsi="Times New Roman" w:cs="Times New Roman"/>
          <w:sz w:val="24"/>
          <w:szCs w:val="24"/>
        </w:rPr>
        <w:t xml:space="preserve">21 </w:t>
      </w:r>
      <w:r w:rsidR="00A13849" w:rsidRPr="00345987">
        <w:rPr>
          <w:rFonts w:ascii="Times New Roman" w:hAnsi="Times New Roman" w:cs="Times New Roman"/>
          <w:sz w:val="24"/>
          <w:szCs w:val="24"/>
        </w:rPr>
        <w:t xml:space="preserve">to be resolved within 12 months per </w:t>
      </w:r>
      <w:r w:rsidR="0019679B" w:rsidRPr="00345987">
        <w:rPr>
          <w:rFonts w:ascii="Times New Roman" w:hAnsi="Times New Roman" w:cs="Times New Roman"/>
          <w:sz w:val="24"/>
          <w:szCs w:val="24"/>
        </w:rPr>
        <w:t xml:space="preserve">Florida Rule of General Practice and Judicial Administration </w:t>
      </w:r>
      <w:r w:rsidR="00A13849" w:rsidRPr="00345987">
        <w:rPr>
          <w:rFonts w:ascii="Times New Roman" w:hAnsi="Times New Roman" w:cs="Times New Roman"/>
          <w:sz w:val="24"/>
          <w:szCs w:val="24"/>
        </w:rPr>
        <w:t>2.250</w:t>
      </w:r>
      <w:r w:rsidR="007A1198">
        <w:rPr>
          <w:rFonts w:ascii="Times New Roman" w:hAnsi="Times New Roman" w:cs="Times New Roman"/>
          <w:sz w:val="24"/>
          <w:szCs w:val="24"/>
        </w:rPr>
        <w:t>.</w:t>
      </w:r>
      <w:r w:rsidR="00A13849" w:rsidRPr="00345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967D1" w14:textId="359AD08C" w:rsidR="00A13849" w:rsidRPr="00D760FD" w:rsidRDefault="00A13849" w:rsidP="0076498C">
      <w:pPr>
        <w:pStyle w:val="FootnoteText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9728" w14:textId="77777777" w:rsidR="00BC09D4" w:rsidRDefault="00BC0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2474E"/>
    <w:multiLevelType w:val="hybridMultilevel"/>
    <w:tmpl w:val="85F0EE92"/>
    <w:lvl w:ilvl="0" w:tplc="D19C0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D0"/>
    <w:rsid w:val="00013831"/>
    <w:rsid w:val="00021DF6"/>
    <w:rsid w:val="000471D6"/>
    <w:rsid w:val="00050C10"/>
    <w:rsid w:val="000A09A7"/>
    <w:rsid w:val="000A176B"/>
    <w:rsid w:val="000C640B"/>
    <w:rsid w:val="00104FFB"/>
    <w:rsid w:val="00190E7C"/>
    <w:rsid w:val="00193737"/>
    <w:rsid w:val="0019679B"/>
    <w:rsid w:val="00210759"/>
    <w:rsid w:val="0026343E"/>
    <w:rsid w:val="00294294"/>
    <w:rsid w:val="002C20C9"/>
    <w:rsid w:val="002C4F66"/>
    <w:rsid w:val="002D3CE0"/>
    <w:rsid w:val="00310A8F"/>
    <w:rsid w:val="00342485"/>
    <w:rsid w:val="00345987"/>
    <w:rsid w:val="00403B76"/>
    <w:rsid w:val="00454748"/>
    <w:rsid w:val="00457BA8"/>
    <w:rsid w:val="00463990"/>
    <w:rsid w:val="00487D52"/>
    <w:rsid w:val="005034CD"/>
    <w:rsid w:val="0053772D"/>
    <w:rsid w:val="005A0715"/>
    <w:rsid w:val="00621A6E"/>
    <w:rsid w:val="00673B20"/>
    <w:rsid w:val="00697A07"/>
    <w:rsid w:val="006E42D5"/>
    <w:rsid w:val="00713636"/>
    <w:rsid w:val="007326E2"/>
    <w:rsid w:val="00751C11"/>
    <w:rsid w:val="0076498C"/>
    <w:rsid w:val="007936A6"/>
    <w:rsid w:val="007A1198"/>
    <w:rsid w:val="007C39C1"/>
    <w:rsid w:val="007C6466"/>
    <w:rsid w:val="00801414"/>
    <w:rsid w:val="008573FD"/>
    <w:rsid w:val="00881B82"/>
    <w:rsid w:val="008A071B"/>
    <w:rsid w:val="008A25A9"/>
    <w:rsid w:val="008D7EA8"/>
    <w:rsid w:val="00905972"/>
    <w:rsid w:val="00951FD9"/>
    <w:rsid w:val="00973339"/>
    <w:rsid w:val="009F4951"/>
    <w:rsid w:val="00A13849"/>
    <w:rsid w:val="00A434BA"/>
    <w:rsid w:val="00A56C1C"/>
    <w:rsid w:val="00A976E0"/>
    <w:rsid w:val="00B02635"/>
    <w:rsid w:val="00B45813"/>
    <w:rsid w:val="00BC09D4"/>
    <w:rsid w:val="00BD5743"/>
    <w:rsid w:val="00C05B5D"/>
    <w:rsid w:val="00C23CAF"/>
    <w:rsid w:val="00C24112"/>
    <w:rsid w:val="00C24DA1"/>
    <w:rsid w:val="00C338E7"/>
    <w:rsid w:val="00C43179"/>
    <w:rsid w:val="00C52CFE"/>
    <w:rsid w:val="00C55C33"/>
    <w:rsid w:val="00C92260"/>
    <w:rsid w:val="00CA23A4"/>
    <w:rsid w:val="00CF5DDF"/>
    <w:rsid w:val="00D16AC1"/>
    <w:rsid w:val="00D35D6B"/>
    <w:rsid w:val="00D518CC"/>
    <w:rsid w:val="00D760FD"/>
    <w:rsid w:val="00D97054"/>
    <w:rsid w:val="00E168E7"/>
    <w:rsid w:val="00E21FC7"/>
    <w:rsid w:val="00E32497"/>
    <w:rsid w:val="00E46206"/>
    <w:rsid w:val="00F057C7"/>
    <w:rsid w:val="00F105E4"/>
    <w:rsid w:val="00F66BC0"/>
    <w:rsid w:val="00FA5527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05AD"/>
  <w15:docId w15:val="{AC8E36F5-A86C-4059-8046-BBCA0701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241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41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4112"/>
    <w:rPr>
      <w:vertAlign w:val="superscript"/>
    </w:rPr>
  </w:style>
  <w:style w:type="table" w:styleId="TableGrid">
    <w:name w:val="Table Grid"/>
    <w:basedOn w:val="TableNormal"/>
    <w:uiPriority w:val="59"/>
    <w:rsid w:val="00C2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715"/>
  </w:style>
  <w:style w:type="paragraph" w:styleId="Footer">
    <w:name w:val="footer"/>
    <w:basedOn w:val="Normal"/>
    <w:link w:val="FooterChar"/>
    <w:uiPriority w:val="99"/>
    <w:unhideWhenUsed/>
    <w:rsid w:val="005A0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96F36-0D66-4C29-A369-C020BA40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Lentini, Laura</dc:creator>
  <cp:lastModifiedBy>Smith, Mike</cp:lastModifiedBy>
  <cp:revision>2</cp:revision>
  <cp:lastPrinted>2021-09-25T16:54:00Z</cp:lastPrinted>
  <dcterms:created xsi:type="dcterms:W3CDTF">2022-03-16T15:01:00Z</dcterms:created>
  <dcterms:modified xsi:type="dcterms:W3CDTF">2022-03-16T15:01:00Z</dcterms:modified>
</cp:coreProperties>
</file>